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527A" w:rsidRDefault="001E527A" w:rsidP="005D7D08">
      <w:pPr>
        <w:jc w:val="center"/>
        <w:rPr>
          <w:rFonts w:ascii="Arial" w:hAnsi="Arial" w:cs="Arial"/>
          <w:b/>
          <w:sz w:val="28"/>
          <w:lang w:val="en-US"/>
        </w:rPr>
      </w:pPr>
    </w:p>
    <w:p w:rsidR="00006211" w:rsidRPr="00D3741F" w:rsidRDefault="00F856BF" w:rsidP="00F856BF">
      <w:pPr>
        <w:ind w:right="1025"/>
        <w:jc w:val="center"/>
        <w:rPr>
          <w:rFonts w:ascii="Arial" w:hAnsi="Arial" w:cs="Arial"/>
          <w:b/>
          <w:sz w:val="28"/>
          <w:lang w:val="en-US"/>
        </w:rPr>
      </w:pPr>
      <w:r>
        <w:rPr>
          <w:rFonts w:ascii="Arial" w:hAnsi="Arial" w:cs="Arial"/>
          <w:b/>
          <w:sz w:val="28"/>
          <w:lang w:val="en-US"/>
        </w:rPr>
        <w:t>Emirates Group half year results</w:t>
      </w:r>
      <w:r w:rsidR="005D7D08" w:rsidRPr="00D3741F">
        <w:rPr>
          <w:rFonts w:ascii="Arial" w:hAnsi="Arial" w:cs="Arial"/>
          <w:b/>
          <w:sz w:val="28"/>
          <w:lang w:val="en-US"/>
        </w:rPr>
        <w:t xml:space="preserve"> </w:t>
      </w:r>
      <w:r w:rsidR="0086097A">
        <w:rPr>
          <w:rFonts w:ascii="Arial" w:hAnsi="Arial" w:cs="Arial"/>
          <w:b/>
          <w:sz w:val="28"/>
          <w:lang w:val="en-US"/>
        </w:rPr>
        <w:t>201</w:t>
      </w:r>
      <w:r w:rsidR="009A7A72">
        <w:rPr>
          <w:rFonts w:ascii="Arial" w:hAnsi="Arial" w:cs="Arial"/>
          <w:b/>
          <w:sz w:val="28"/>
          <w:lang w:val="en-US"/>
        </w:rPr>
        <w:t>7</w:t>
      </w:r>
      <w:r w:rsidR="0086097A">
        <w:rPr>
          <w:rFonts w:ascii="Arial" w:hAnsi="Arial" w:cs="Arial"/>
          <w:b/>
          <w:sz w:val="28"/>
          <w:lang w:val="en-US"/>
        </w:rPr>
        <w:t>-1</w:t>
      </w:r>
      <w:r w:rsidR="009A7A72">
        <w:rPr>
          <w:rFonts w:ascii="Arial" w:hAnsi="Arial" w:cs="Arial"/>
          <w:b/>
          <w:sz w:val="28"/>
          <w:lang w:val="en-US"/>
        </w:rPr>
        <w:t>8</w:t>
      </w:r>
      <w:r w:rsidR="005D7D08" w:rsidRPr="00D3741F">
        <w:rPr>
          <w:rFonts w:ascii="Arial" w:hAnsi="Arial" w:cs="Arial"/>
          <w:b/>
          <w:sz w:val="28"/>
          <w:lang w:val="en-US"/>
        </w:rPr>
        <w:t xml:space="preserve"> Highlights</w:t>
      </w:r>
    </w:p>
    <w:p w:rsidR="005D7D08" w:rsidRPr="00D3741F" w:rsidRDefault="005D7D08" w:rsidP="009C3C85">
      <w:pPr>
        <w:jc w:val="center"/>
        <w:rPr>
          <w:rFonts w:ascii="Arial" w:hAnsi="Arial" w:cs="Arial"/>
          <w:b/>
          <w:lang w:val="en-US"/>
        </w:rPr>
      </w:pPr>
      <w:r w:rsidRPr="00D3741F">
        <w:rPr>
          <w:rFonts w:ascii="Arial" w:hAnsi="Arial" w:cs="Arial"/>
          <w:b/>
          <w:lang w:val="en-US"/>
        </w:rPr>
        <w:t>Group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41"/>
        <w:gridCol w:w="2207"/>
        <w:gridCol w:w="2381"/>
        <w:gridCol w:w="2126"/>
      </w:tblGrid>
      <w:tr w:rsidR="0086090B" w:rsidRPr="00D3741F" w:rsidTr="004C5269">
        <w:tc>
          <w:tcPr>
            <w:tcW w:w="2041" w:type="dxa"/>
            <w:shd w:val="clear" w:color="auto" w:fill="A6A6A6" w:themeFill="background1" w:themeFillShade="A6"/>
          </w:tcPr>
          <w:p w:rsidR="0086090B" w:rsidRPr="00D3741F" w:rsidRDefault="0086090B" w:rsidP="005D7D08">
            <w:pPr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2207" w:type="dxa"/>
            <w:shd w:val="clear" w:color="auto" w:fill="A6A6A6" w:themeFill="background1" w:themeFillShade="A6"/>
          </w:tcPr>
          <w:p w:rsidR="0086090B" w:rsidRPr="00D3741F" w:rsidRDefault="00F856BF" w:rsidP="00F856BF">
            <w:pPr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 xml:space="preserve">September </w:t>
            </w:r>
            <w:r w:rsidR="0086090B">
              <w:rPr>
                <w:rFonts w:ascii="Arial" w:hAnsi="Arial" w:cs="Arial"/>
                <w:b/>
                <w:lang w:val="en-US"/>
              </w:rPr>
              <w:t>201</w:t>
            </w:r>
            <w:r w:rsidR="009A7A72">
              <w:rPr>
                <w:rFonts w:ascii="Arial" w:hAnsi="Arial" w:cs="Arial"/>
                <w:b/>
                <w:lang w:val="en-US"/>
              </w:rPr>
              <w:t>7</w:t>
            </w:r>
          </w:p>
        </w:tc>
        <w:tc>
          <w:tcPr>
            <w:tcW w:w="2381" w:type="dxa"/>
            <w:shd w:val="clear" w:color="auto" w:fill="A6A6A6" w:themeFill="background1" w:themeFillShade="A6"/>
          </w:tcPr>
          <w:p w:rsidR="0086090B" w:rsidRPr="00D3741F" w:rsidRDefault="009A7A72" w:rsidP="00D0364A">
            <w:pPr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September 2016</w:t>
            </w:r>
          </w:p>
        </w:tc>
        <w:tc>
          <w:tcPr>
            <w:tcW w:w="2126" w:type="dxa"/>
            <w:shd w:val="clear" w:color="auto" w:fill="A6A6A6" w:themeFill="background1" w:themeFillShade="A6"/>
          </w:tcPr>
          <w:p w:rsidR="0086090B" w:rsidRPr="00D3741F" w:rsidRDefault="00DC4DAA" w:rsidP="00D3741F">
            <w:pPr>
              <w:jc w:val="center"/>
              <w:rPr>
                <w:rFonts w:ascii="Arial" w:hAnsi="Arial" w:cs="Arial"/>
                <w:b/>
                <w:lang w:val="en-US"/>
              </w:rPr>
            </w:pPr>
            <w:r w:rsidRPr="00D3741F">
              <w:rPr>
                <w:rFonts w:ascii="Arial" w:hAnsi="Arial" w:cs="Arial"/>
                <w:b/>
                <w:lang w:val="en-US"/>
              </w:rPr>
              <w:t>C</w:t>
            </w:r>
            <w:r w:rsidR="0086090B" w:rsidRPr="00D3741F">
              <w:rPr>
                <w:rFonts w:ascii="Arial" w:hAnsi="Arial" w:cs="Arial"/>
                <w:b/>
                <w:lang w:val="en-US"/>
              </w:rPr>
              <w:t>hange</w:t>
            </w:r>
          </w:p>
        </w:tc>
      </w:tr>
      <w:tr w:rsidR="009A7A72" w:rsidRPr="00D3741F" w:rsidTr="00C6661E">
        <w:tc>
          <w:tcPr>
            <w:tcW w:w="2041" w:type="dxa"/>
          </w:tcPr>
          <w:p w:rsidR="009A7A72" w:rsidRPr="00D3741F" w:rsidRDefault="009A7A72" w:rsidP="0086090B">
            <w:pPr>
              <w:jc w:val="center"/>
              <w:rPr>
                <w:rFonts w:ascii="Arial" w:hAnsi="Arial" w:cs="Arial"/>
                <w:b/>
                <w:lang w:val="en-US"/>
              </w:rPr>
            </w:pPr>
            <w:r w:rsidRPr="00D3741F">
              <w:rPr>
                <w:rFonts w:ascii="Arial" w:hAnsi="Arial" w:cs="Arial"/>
                <w:b/>
                <w:lang w:val="en-US"/>
              </w:rPr>
              <w:t>Revenue</w:t>
            </w:r>
          </w:p>
        </w:tc>
        <w:tc>
          <w:tcPr>
            <w:tcW w:w="2207" w:type="dxa"/>
            <w:shd w:val="clear" w:color="auto" w:fill="auto"/>
          </w:tcPr>
          <w:p w:rsidR="007077D2" w:rsidRPr="00C6661E" w:rsidRDefault="001E6B01" w:rsidP="00B17980">
            <w:pPr>
              <w:jc w:val="center"/>
              <w:rPr>
                <w:rFonts w:ascii="Arial" w:hAnsi="Arial" w:cs="Arial"/>
                <w:lang w:val="en-US"/>
              </w:rPr>
            </w:pPr>
            <w:r w:rsidRPr="00C6661E">
              <w:rPr>
                <w:rFonts w:ascii="Arial" w:hAnsi="Arial" w:cs="Arial"/>
                <w:lang w:val="en-US"/>
              </w:rPr>
              <w:t>AED 49.</w:t>
            </w:r>
            <w:r w:rsidR="003F0457" w:rsidRPr="00C6661E">
              <w:rPr>
                <w:rFonts w:ascii="Arial" w:hAnsi="Arial" w:cs="Arial"/>
                <w:lang w:val="en-US"/>
              </w:rPr>
              <w:t>4</w:t>
            </w:r>
            <w:r w:rsidRPr="00C6661E">
              <w:rPr>
                <w:rFonts w:ascii="Arial" w:hAnsi="Arial" w:cs="Arial"/>
                <w:lang w:val="en-US"/>
              </w:rPr>
              <w:t>bn</w:t>
            </w:r>
          </w:p>
          <w:p w:rsidR="001E6B01" w:rsidRPr="00C6661E" w:rsidRDefault="001E6B01" w:rsidP="00B17980">
            <w:pPr>
              <w:jc w:val="center"/>
              <w:rPr>
                <w:rFonts w:ascii="Arial" w:hAnsi="Arial" w:cs="Arial"/>
                <w:lang w:val="en-US"/>
              </w:rPr>
            </w:pPr>
            <w:r w:rsidRPr="00C6661E">
              <w:rPr>
                <w:rFonts w:ascii="Arial" w:hAnsi="Arial" w:cs="Arial"/>
                <w:lang w:val="en-US"/>
              </w:rPr>
              <w:t>(US$ 13.5bn)</w:t>
            </w:r>
          </w:p>
        </w:tc>
        <w:tc>
          <w:tcPr>
            <w:tcW w:w="2381" w:type="dxa"/>
          </w:tcPr>
          <w:p w:rsidR="009A7A72" w:rsidRPr="00B17980" w:rsidRDefault="009A7A72" w:rsidP="001365AB">
            <w:pPr>
              <w:jc w:val="center"/>
              <w:rPr>
                <w:rFonts w:ascii="Arial" w:hAnsi="Arial" w:cs="Arial"/>
                <w:lang w:val="en-US"/>
              </w:rPr>
            </w:pPr>
            <w:r w:rsidRPr="00B17980">
              <w:rPr>
                <w:rFonts w:ascii="Arial" w:hAnsi="Arial" w:cs="Arial"/>
                <w:lang w:val="en-US"/>
              </w:rPr>
              <w:t>AED 46.5bn</w:t>
            </w:r>
          </w:p>
          <w:p w:rsidR="009A7A72" w:rsidRPr="00D3741F" w:rsidRDefault="009A7A72" w:rsidP="001365AB">
            <w:pPr>
              <w:jc w:val="center"/>
              <w:rPr>
                <w:rFonts w:ascii="Arial" w:hAnsi="Arial" w:cs="Arial"/>
                <w:lang w:val="en-US"/>
              </w:rPr>
            </w:pPr>
            <w:r w:rsidRPr="00B17980">
              <w:rPr>
                <w:rFonts w:ascii="Arial" w:hAnsi="Arial" w:cs="Arial"/>
                <w:lang w:val="en-US"/>
              </w:rPr>
              <w:t>(US$ 12.7bn)</w:t>
            </w:r>
          </w:p>
        </w:tc>
        <w:tc>
          <w:tcPr>
            <w:tcW w:w="2126" w:type="dxa"/>
          </w:tcPr>
          <w:p w:rsidR="009A7A72" w:rsidRPr="00D3741F" w:rsidRDefault="001E6B01" w:rsidP="00814713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+6%</w:t>
            </w:r>
          </w:p>
        </w:tc>
      </w:tr>
      <w:tr w:rsidR="009A7A72" w:rsidRPr="00D3741F" w:rsidTr="004C5269">
        <w:tc>
          <w:tcPr>
            <w:tcW w:w="2041" w:type="dxa"/>
          </w:tcPr>
          <w:p w:rsidR="009A7A72" w:rsidRPr="00D3741F" w:rsidRDefault="009A7A72" w:rsidP="0086090B">
            <w:pPr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P</w:t>
            </w:r>
            <w:r w:rsidRPr="00D3741F">
              <w:rPr>
                <w:rFonts w:ascii="Arial" w:hAnsi="Arial" w:cs="Arial"/>
                <w:b/>
                <w:lang w:val="en-US"/>
              </w:rPr>
              <w:t>rofit</w:t>
            </w:r>
          </w:p>
        </w:tc>
        <w:tc>
          <w:tcPr>
            <w:tcW w:w="2207" w:type="dxa"/>
          </w:tcPr>
          <w:p w:rsidR="00933677" w:rsidRDefault="00933677" w:rsidP="00933677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AED 2.3bn</w:t>
            </w:r>
          </w:p>
          <w:p w:rsidR="009A7A72" w:rsidRPr="00D3741F" w:rsidRDefault="00933677" w:rsidP="00933677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(US$ 631m)</w:t>
            </w:r>
          </w:p>
        </w:tc>
        <w:tc>
          <w:tcPr>
            <w:tcW w:w="2381" w:type="dxa"/>
          </w:tcPr>
          <w:p w:rsidR="009A7A72" w:rsidRDefault="009A7A72" w:rsidP="001365AB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AED 1.3bn</w:t>
            </w:r>
          </w:p>
          <w:p w:rsidR="009A7A72" w:rsidRPr="00D3741F" w:rsidRDefault="009A7A72" w:rsidP="001365AB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(US$ 364m)</w:t>
            </w:r>
          </w:p>
        </w:tc>
        <w:tc>
          <w:tcPr>
            <w:tcW w:w="2126" w:type="dxa"/>
            <w:shd w:val="clear" w:color="auto" w:fill="auto"/>
          </w:tcPr>
          <w:p w:rsidR="009A7A72" w:rsidRPr="00D3741F" w:rsidRDefault="002759DE" w:rsidP="001E6B01">
            <w:pPr>
              <w:jc w:val="center"/>
              <w:rPr>
                <w:rFonts w:ascii="Arial" w:hAnsi="Arial" w:cs="Arial"/>
                <w:lang w:val="en-US"/>
              </w:rPr>
            </w:pPr>
            <w:r w:rsidRPr="001E6B01">
              <w:rPr>
                <w:rFonts w:ascii="Arial" w:hAnsi="Arial" w:cs="Arial"/>
                <w:lang w:val="en-US"/>
              </w:rPr>
              <w:t>+7</w:t>
            </w:r>
            <w:r w:rsidR="001E6B01" w:rsidRPr="001E6B01">
              <w:rPr>
                <w:rFonts w:ascii="Arial" w:hAnsi="Arial" w:cs="Arial"/>
                <w:lang w:val="en-US"/>
              </w:rPr>
              <w:t>7</w:t>
            </w:r>
            <w:r w:rsidRPr="001E6B01">
              <w:rPr>
                <w:rFonts w:ascii="Arial" w:hAnsi="Arial" w:cs="Arial"/>
                <w:lang w:val="en-US"/>
              </w:rPr>
              <w:t>%</w:t>
            </w:r>
          </w:p>
        </w:tc>
      </w:tr>
      <w:tr w:rsidR="009A7A72" w:rsidRPr="00D3741F" w:rsidTr="004C5269">
        <w:tc>
          <w:tcPr>
            <w:tcW w:w="2041" w:type="dxa"/>
          </w:tcPr>
          <w:p w:rsidR="009A7A72" w:rsidRPr="00D3741F" w:rsidRDefault="009A7A72" w:rsidP="0086090B">
            <w:pPr>
              <w:jc w:val="center"/>
              <w:rPr>
                <w:rFonts w:ascii="Arial" w:hAnsi="Arial" w:cs="Arial"/>
                <w:b/>
                <w:lang w:val="en-US"/>
              </w:rPr>
            </w:pPr>
            <w:r w:rsidRPr="00D3741F">
              <w:rPr>
                <w:rFonts w:ascii="Arial" w:hAnsi="Arial" w:cs="Arial"/>
                <w:b/>
                <w:lang w:val="en-US"/>
              </w:rPr>
              <w:t>Profit margin</w:t>
            </w:r>
          </w:p>
        </w:tc>
        <w:tc>
          <w:tcPr>
            <w:tcW w:w="2207" w:type="dxa"/>
          </w:tcPr>
          <w:p w:rsidR="009A7A72" w:rsidRPr="00D3741F" w:rsidRDefault="001E6B01" w:rsidP="00A404EF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4.7%</w:t>
            </w:r>
          </w:p>
        </w:tc>
        <w:tc>
          <w:tcPr>
            <w:tcW w:w="2381" w:type="dxa"/>
          </w:tcPr>
          <w:p w:rsidR="009A7A72" w:rsidRPr="00D3741F" w:rsidRDefault="009A7A72" w:rsidP="001365AB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2.9%</w:t>
            </w:r>
          </w:p>
        </w:tc>
        <w:tc>
          <w:tcPr>
            <w:tcW w:w="2126" w:type="dxa"/>
          </w:tcPr>
          <w:p w:rsidR="009A7A72" w:rsidRPr="00D3741F" w:rsidRDefault="00DC4DAA" w:rsidP="00A404EF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+1.8%pts</w:t>
            </w:r>
          </w:p>
        </w:tc>
      </w:tr>
      <w:tr w:rsidR="009A7A72" w:rsidRPr="00D3741F" w:rsidTr="004C5269">
        <w:tc>
          <w:tcPr>
            <w:tcW w:w="2041" w:type="dxa"/>
          </w:tcPr>
          <w:p w:rsidR="009A7A72" w:rsidRPr="00D3741F" w:rsidRDefault="009A7A72" w:rsidP="0086090B">
            <w:pPr>
              <w:jc w:val="center"/>
              <w:rPr>
                <w:rFonts w:ascii="Arial" w:hAnsi="Arial" w:cs="Arial"/>
                <w:b/>
                <w:lang w:val="en-US"/>
              </w:rPr>
            </w:pPr>
            <w:r w:rsidRPr="00D3741F">
              <w:rPr>
                <w:rFonts w:ascii="Arial" w:hAnsi="Arial" w:cs="Arial"/>
                <w:b/>
                <w:lang w:val="en-US"/>
              </w:rPr>
              <w:t>Cash assets</w:t>
            </w:r>
          </w:p>
        </w:tc>
        <w:tc>
          <w:tcPr>
            <w:tcW w:w="2207" w:type="dxa"/>
          </w:tcPr>
          <w:p w:rsidR="003037CE" w:rsidRDefault="003037CE" w:rsidP="003037CE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AED 18.9bn</w:t>
            </w:r>
          </w:p>
          <w:p w:rsidR="009A7A72" w:rsidRPr="00D3741F" w:rsidRDefault="003037CE" w:rsidP="003037CE">
            <w:pPr>
              <w:jc w:val="center"/>
              <w:rPr>
                <w:rFonts w:ascii="Arial" w:hAnsi="Arial" w:cs="Arial"/>
                <w:lang w:val="en-US"/>
              </w:rPr>
            </w:pPr>
            <w:r w:rsidRPr="001E6B01">
              <w:rPr>
                <w:rFonts w:ascii="Arial" w:hAnsi="Arial" w:cs="Arial"/>
                <w:lang w:val="en-US"/>
              </w:rPr>
              <w:t>(US$ 5.2bn)</w:t>
            </w:r>
          </w:p>
        </w:tc>
        <w:tc>
          <w:tcPr>
            <w:tcW w:w="2381" w:type="dxa"/>
          </w:tcPr>
          <w:p w:rsidR="009A7A72" w:rsidRDefault="009A7A72" w:rsidP="001365AB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AED 1</w:t>
            </w:r>
            <w:r w:rsidR="00BD1F8C">
              <w:rPr>
                <w:rFonts w:ascii="Arial" w:hAnsi="Arial" w:cs="Arial"/>
                <w:lang w:val="en-US"/>
              </w:rPr>
              <w:t>9</w:t>
            </w:r>
            <w:r>
              <w:rPr>
                <w:rFonts w:ascii="Arial" w:hAnsi="Arial" w:cs="Arial"/>
                <w:lang w:val="en-US"/>
              </w:rPr>
              <w:t>.</w:t>
            </w:r>
            <w:r w:rsidR="00BD1F8C">
              <w:rPr>
                <w:rFonts w:ascii="Arial" w:hAnsi="Arial" w:cs="Arial"/>
                <w:lang w:val="en-US"/>
              </w:rPr>
              <w:t>1</w:t>
            </w:r>
            <w:r>
              <w:rPr>
                <w:rFonts w:ascii="Arial" w:hAnsi="Arial" w:cs="Arial"/>
                <w:lang w:val="en-US"/>
              </w:rPr>
              <w:t>bn</w:t>
            </w:r>
            <w:r w:rsidR="00E97442">
              <w:rPr>
                <w:rFonts w:ascii="Arial" w:hAnsi="Arial" w:cs="Arial"/>
                <w:lang w:val="en-US"/>
              </w:rPr>
              <w:t>*</w:t>
            </w:r>
          </w:p>
          <w:p w:rsidR="009A7A72" w:rsidRPr="00D3741F" w:rsidRDefault="009A7A72" w:rsidP="00BD1F8C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(US$ </w:t>
            </w:r>
            <w:r w:rsidR="00BD1F8C">
              <w:rPr>
                <w:rFonts w:ascii="Arial" w:hAnsi="Arial" w:cs="Arial"/>
                <w:lang w:val="en-US"/>
              </w:rPr>
              <w:t>5</w:t>
            </w:r>
            <w:r>
              <w:rPr>
                <w:rFonts w:ascii="Arial" w:hAnsi="Arial" w:cs="Arial"/>
                <w:lang w:val="en-US"/>
              </w:rPr>
              <w:t>.</w:t>
            </w:r>
            <w:r w:rsidR="00BD1F8C">
              <w:rPr>
                <w:rFonts w:ascii="Arial" w:hAnsi="Arial" w:cs="Arial"/>
                <w:lang w:val="en-US"/>
              </w:rPr>
              <w:t>2</w:t>
            </w:r>
            <w:r>
              <w:rPr>
                <w:rFonts w:ascii="Arial" w:hAnsi="Arial" w:cs="Arial"/>
                <w:lang w:val="en-US"/>
              </w:rPr>
              <w:t>bn)</w:t>
            </w:r>
            <w:r w:rsidR="00E97442">
              <w:rPr>
                <w:rFonts w:ascii="Arial" w:hAnsi="Arial" w:cs="Arial"/>
                <w:lang w:val="en-US"/>
              </w:rPr>
              <w:t>*</w:t>
            </w:r>
          </w:p>
        </w:tc>
        <w:tc>
          <w:tcPr>
            <w:tcW w:w="2126" w:type="dxa"/>
          </w:tcPr>
          <w:p w:rsidR="009A7A72" w:rsidRPr="00D3741F" w:rsidRDefault="003037CE" w:rsidP="008A0794">
            <w:pPr>
              <w:jc w:val="center"/>
              <w:rPr>
                <w:rFonts w:ascii="Arial" w:hAnsi="Arial" w:cs="Arial"/>
                <w:lang w:val="en-US"/>
              </w:rPr>
            </w:pPr>
            <w:r w:rsidRPr="00487351">
              <w:rPr>
                <w:rFonts w:ascii="Arial" w:hAnsi="Arial" w:cs="Arial"/>
                <w:lang w:val="en-US"/>
              </w:rPr>
              <w:t>-1%</w:t>
            </w:r>
          </w:p>
        </w:tc>
      </w:tr>
      <w:tr w:rsidR="009A7A72" w:rsidRPr="00D3741F" w:rsidTr="004C5269">
        <w:tc>
          <w:tcPr>
            <w:tcW w:w="2041" w:type="dxa"/>
          </w:tcPr>
          <w:p w:rsidR="009A7A72" w:rsidRPr="00D3741F" w:rsidRDefault="009A7A72" w:rsidP="0086090B">
            <w:pPr>
              <w:jc w:val="center"/>
              <w:rPr>
                <w:rFonts w:ascii="Arial" w:hAnsi="Arial" w:cs="Arial"/>
                <w:b/>
                <w:lang w:val="en-US"/>
              </w:rPr>
            </w:pPr>
            <w:r w:rsidRPr="00D3741F">
              <w:rPr>
                <w:rFonts w:ascii="Arial" w:hAnsi="Arial" w:cs="Arial"/>
                <w:b/>
                <w:lang w:val="en-US"/>
              </w:rPr>
              <w:t>Employees</w:t>
            </w:r>
          </w:p>
        </w:tc>
        <w:tc>
          <w:tcPr>
            <w:tcW w:w="2207" w:type="dxa"/>
          </w:tcPr>
          <w:p w:rsidR="009A7A72" w:rsidRPr="00D3741F" w:rsidRDefault="002759DE" w:rsidP="00166327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102,669</w:t>
            </w:r>
          </w:p>
        </w:tc>
        <w:tc>
          <w:tcPr>
            <w:tcW w:w="2381" w:type="dxa"/>
          </w:tcPr>
          <w:p w:rsidR="009A7A72" w:rsidRPr="00D3741F" w:rsidRDefault="009A7A72" w:rsidP="00BD1F8C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10</w:t>
            </w:r>
            <w:r w:rsidR="00BD1F8C">
              <w:rPr>
                <w:rFonts w:ascii="Arial" w:hAnsi="Arial" w:cs="Arial"/>
                <w:lang w:val="en-US"/>
              </w:rPr>
              <w:t>5</w:t>
            </w:r>
            <w:r>
              <w:rPr>
                <w:rFonts w:ascii="Arial" w:hAnsi="Arial" w:cs="Arial"/>
                <w:lang w:val="en-US"/>
              </w:rPr>
              <w:t>,</w:t>
            </w:r>
            <w:r w:rsidR="00BD1F8C">
              <w:rPr>
                <w:rFonts w:ascii="Arial" w:hAnsi="Arial" w:cs="Arial"/>
                <w:lang w:val="en-US"/>
              </w:rPr>
              <w:t>746</w:t>
            </w:r>
            <w:r w:rsidR="00E97442">
              <w:rPr>
                <w:rFonts w:ascii="Arial" w:hAnsi="Arial" w:cs="Arial"/>
                <w:lang w:val="en-US"/>
              </w:rPr>
              <w:t>*</w:t>
            </w:r>
          </w:p>
        </w:tc>
        <w:tc>
          <w:tcPr>
            <w:tcW w:w="2126" w:type="dxa"/>
          </w:tcPr>
          <w:p w:rsidR="009A7A72" w:rsidRPr="00D3741F" w:rsidRDefault="002759DE" w:rsidP="00A404EF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-3%</w:t>
            </w:r>
          </w:p>
        </w:tc>
      </w:tr>
    </w:tbl>
    <w:p w:rsidR="005D7D08" w:rsidRPr="00D3741F" w:rsidRDefault="005D7D08" w:rsidP="00A35DC5">
      <w:pPr>
        <w:spacing w:line="240" w:lineRule="auto"/>
        <w:jc w:val="center"/>
        <w:rPr>
          <w:rFonts w:ascii="Arial" w:hAnsi="Arial" w:cs="Arial"/>
          <w:b/>
          <w:lang w:val="en-US"/>
        </w:rPr>
      </w:pPr>
    </w:p>
    <w:p w:rsidR="005D7D08" w:rsidRPr="00D3741F" w:rsidRDefault="005D7D08" w:rsidP="0086090B">
      <w:pPr>
        <w:jc w:val="center"/>
        <w:rPr>
          <w:rFonts w:ascii="Arial" w:hAnsi="Arial" w:cs="Arial"/>
          <w:b/>
          <w:lang w:val="en-US"/>
        </w:rPr>
      </w:pPr>
      <w:r w:rsidRPr="00D3741F">
        <w:rPr>
          <w:rFonts w:ascii="Arial" w:hAnsi="Arial" w:cs="Arial"/>
          <w:b/>
          <w:lang w:val="en-US"/>
        </w:rPr>
        <w:t>Emirates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61"/>
        <w:gridCol w:w="2187"/>
        <w:gridCol w:w="2381"/>
        <w:gridCol w:w="2126"/>
      </w:tblGrid>
      <w:tr w:rsidR="0086090B" w:rsidRPr="00D3741F" w:rsidTr="004C5269">
        <w:tc>
          <w:tcPr>
            <w:tcW w:w="2061" w:type="dxa"/>
            <w:shd w:val="clear" w:color="auto" w:fill="FF0000"/>
          </w:tcPr>
          <w:p w:rsidR="0086090B" w:rsidRPr="00D3741F" w:rsidRDefault="0086090B" w:rsidP="0086090B">
            <w:pPr>
              <w:jc w:val="center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2187" w:type="dxa"/>
            <w:shd w:val="clear" w:color="auto" w:fill="FF0000"/>
          </w:tcPr>
          <w:p w:rsidR="0086090B" w:rsidRPr="00612510" w:rsidRDefault="00F856BF" w:rsidP="00F856BF">
            <w:pPr>
              <w:jc w:val="center"/>
              <w:rPr>
                <w:rFonts w:ascii="Arial" w:hAnsi="Arial" w:cs="Arial"/>
                <w:b/>
                <w:color w:val="FFFFFF" w:themeColor="background1"/>
                <w:lang w:val="en-US"/>
              </w:rPr>
            </w:pPr>
            <w:r>
              <w:rPr>
                <w:rFonts w:ascii="Arial" w:hAnsi="Arial" w:cs="Arial"/>
                <w:b/>
                <w:color w:val="FFFFFF" w:themeColor="background1"/>
                <w:lang w:val="en-US"/>
              </w:rPr>
              <w:t xml:space="preserve">September </w:t>
            </w:r>
            <w:r w:rsidR="0086090B" w:rsidRPr="0086090B">
              <w:rPr>
                <w:rFonts w:ascii="Arial" w:hAnsi="Arial" w:cs="Arial"/>
                <w:b/>
                <w:color w:val="FFFFFF" w:themeColor="background1"/>
                <w:lang w:val="en-US"/>
              </w:rPr>
              <w:t>201</w:t>
            </w:r>
            <w:r w:rsidR="009A7A72">
              <w:rPr>
                <w:rFonts w:ascii="Arial" w:hAnsi="Arial" w:cs="Arial"/>
                <w:b/>
                <w:color w:val="FFFFFF" w:themeColor="background1"/>
                <w:lang w:val="en-US"/>
              </w:rPr>
              <w:t>7</w:t>
            </w:r>
          </w:p>
        </w:tc>
        <w:tc>
          <w:tcPr>
            <w:tcW w:w="2381" w:type="dxa"/>
            <w:shd w:val="clear" w:color="auto" w:fill="FF0000"/>
          </w:tcPr>
          <w:p w:rsidR="0086090B" w:rsidRPr="00612510" w:rsidRDefault="009A7A72" w:rsidP="00D0364A">
            <w:pPr>
              <w:jc w:val="center"/>
              <w:rPr>
                <w:rFonts w:ascii="Arial" w:hAnsi="Arial" w:cs="Arial"/>
                <w:b/>
                <w:color w:val="FFFFFF" w:themeColor="background1"/>
                <w:lang w:val="en-US"/>
              </w:rPr>
            </w:pPr>
            <w:r>
              <w:rPr>
                <w:rFonts w:ascii="Arial" w:hAnsi="Arial" w:cs="Arial"/>
                <w:b/>
                <w:color w:val="FFFFFF" w:themeColor="background1"/>
                <w:lang w:val="en-US"/>
              </w:rPr>
              <w:t>September 2016</w:t>
            </w:r>
          </w:p>
        </w:tc>
        <w:tc>
          <w:tcPr>
            <w:tcW w:w="2126" w:type="dxa"/>
            <w:shd w:val="clear" w:color="auto" w:fill="FF0000"/>
          </w:tcPr>
          <w:p w:rsidR="0086090B" w:rsidRPr="00612510" w:rsidRDefault="004C5269" w:rsidP="0086090B">
            <w:pPr>
              <w:jc w:val="center"/>
              <w:rPr>
                <w:rFonts w:ascii="Arial" w:hAnsi="Arial" w:cs="Arial"/>
                <w:b/>
                <w:color w:val="FFFFFF" w:themeColor="background1"/>
                <w:lang w:val="en-US"/>
              </w:rPr>
            </w:pPr>
            <w:r w:rsidRPr="00612510">
              <w:rPr>
                <w:rFonts w:ascii="Arial" w:hAnsi="Arial" w:cs="Arial"/>
                <w:b/>
                <w:color w:val="FFFFFF" w:themeColor="background1"/>
                <w:lang w:val="en-US"/>
              </w:rPr>
              <w:t>C</w:t>
            </w:r>
            <w:r w:rsidR="0086090B" w:rsidRPr="00612510">
              <w:rPr>
                <w:rFonts w:ascii="Arial" w:hAnsi="Arial" w:cs="Arial"/>
                <w:b/>
                <w:color w:val="FFFFFF" w:themeColor="background1"/>
                <w:lang w:val="en-US"/>
              </w:rPr>
              <w:t>hange</w:t>
            </w:r>
          </w:p>
        </w:tc>
      </w:tr>
      <w:tr w:rsidR="009A7A72" w:rsidRPr="00660A70" w:rsidTr="004C5269">
        <w:tc>
          <w:tcPr>
            <w:tcW w:w="2061" w:type="dxa"/>
          </w:tcPr>
          <w:p w:rsidR="009A7A72" w:rsidRPr="00660A70" w:rsidRDefault="009A7A72" w:rsidP="0086090B">
            <w:pPr>
              <w:jc w:val="center"/>
              <w:rPr>
                <w:rFonts w:ascii="Arial" w:hAnsi="Arial" w:cs="Arial"/>
                <w:b/>
                <w:lang w:val="en-US"/>
              </w:rPr>
            </w:pPr>
            <w:r w:rsidRPr="00660A70">
              <w:rPr>
                <w:rFonts w:ascii="Arial" w:hAnsi="Arial" w:cs="Arial"/>
                <w:b/>
                <w:lang w:val="en-US"/>
              </w:rPr>
              <w:t>Revenue</w:t>
            </w:r>
          </w:p>
        </w:tc>
        <w:tc>
          <w:tcPr>
            <w:tcW w:w="2187" w:type="dxa"/>
          </w:tcPr>
          <w:p w:rsidR="007077D2" w:rsidRDefault="007077D2" w:rsidP="007077D2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AED 44.5bn</w:t>
            </w:r>
          </w:p>
          <w:p w:rsidR="009A7A72" w:rsidRPr="00660A70" w:rsidRDefault="007077D2" w:rsidP="007077D2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(US$ 12.1</w:t>
            </w:r>
            <w:r w:rsidRPr="00B17980">
              <w:rPr>
                <w:rFonts w:ascii="Arial" w:hAnsi="Arial" w:cs="Arial"/>
                <w:lang w:val="en-US"/>
              </w:rPr>
              <w:t>bn)</w:t>
            </w:r>
          </w:p>
        </w:tc>
        <w:tc>
          <w:tcPr>
            <w:tcW w:w="2381" w:type="dxa"/>
          </w:tcPr>
          <w:p w:rsidR="009A7A72" w:rsidRDefault="009A7A72" w:rsidP="001365AB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AED 41.9bn</w:t>
            </w:r>
          </w:p>
          <w:p w:rsidR="009A7A72" w:rsidRPr="00660A70" w:rsidRDefault="009A7A72" w:rsidP="001365AB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(US$ 11.4bn)</w:t>
            </w:r>
          </w:p>
        </w:tc>
        <w:tc>
          <w:tcPr>
            <w:tcW w:w="2126" w:type="dxa"/>
          </w:tcPr>
          <w:p w:rsidR="009A7A72" w:rsidRPr="00660A70" w:rsidRDefault="002579F0" w:rsidP="00EA2A45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+6%</w:t>
            </w:r>
          </w:p>
        </w:tc>
      </w:tr>
      <w:tr w:rsidR="009A7A72" w:rsidRPr="00660A70" w:rsidTr="004C5269">
        <w:tc>
          <w:tcPr>
            <w:tcW w:w="2061" w:type="dxa"/>
          </w:tcPr>
          <w:p w:rsidR="009A7A72" w:rsidRPr="00660A70" w:rsidRDefault="009A7A72" w:rsidP="0086090B">
            <w:pPr>
              <w:jc w:val="center"/>
              <w:rPr>
                <w:rFonts w:ascii="Arial" w:hAnsi="Arial" w:cs="Arial"/>
                <w:b/>
                <w:lang w:val="en-US"/>
              </w:rPr>
            </w:pPr>
            <w:r w:rsidRPr="00660A70">
              <w:rPr>
                <w:rFonts w:ascii="Arial" w:hAnsi="Arial" w:cs="Arial"/>
                <w:b/>
                <w:lang w:val="en-US"/>
              </w:rPr>
              <w:t>Profit</w:t>
            </w:r>
          </w:p>
        </w:tc>
        <w:tc>
          <w:tcPr>
            <w:tcW w:w="2187" w:type="dxa"/>
          </w:tcPr>
          <w:p w:rsidR="009A7A72" w:rsidRDefault="007077D2" w:rsidP="00BD5B1C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AED 1,657m</w:t>
            </w:r>
          </w:p>
          <w:p w:rsidR="007077D2" w:rsidRPr="00660A70" w:rsidRDefault="007077D2" w:rsidP="00BD5B1C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(US$ 452m)</w:t>
            </w:r>
          </w:p>
        </w:tc>
        <w:tc>
          <w:tcPr>
            <w:tcW w:w="2381" w:type="dxa"/>
          </w:tcPr>
          <w:p w:rsidR="009A7A72" w:rsidRDefault="009A7A72" w:rsidP="001365AB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AED 786m</w:t>
            </w:r>
          </w:p>
          <w:p w:rsidR="009A7A72" w:rsidRPr="00660A70" w:rsidRDefault="009A7A72" w:rsidP="001365AB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(US$ 214m)</w:t>
            </w:r>
          </w:p>
        </w:tc>
        <w:tc>
          <w:tcPr>
            <w:tcW w:w="2126" w:type="dxa"/>
          </w:tcPr>
          <w:p w:rsidR="009A7A72" w:rsidRPr="00660A70" w:rsidRDefault="00D401FF" w:rsidP="008A0794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+111%</w:t>
            </w:r>
          </w:p>
        </w:tc>
      </w:tr>
      <w:tr w:rsidR="009A7A72" w:rsidRPr="00660A70" w:rsidTr="004C5269">
        <w:tc>
          <w:tcPr>
            <w:tcW w:w="2061" w:type="dxa"/>
          </w:tcPr>
          <w:p w:rsidR="009A7A72" w:rsidRPr="00660A70" w:rsidRDefault="009A7A72" w:rsidP="0086090B">
            <w:pPr>
              <w:jc w:val="center"/>
              <w:rPr>
                <w:rFonts w:ascii="Arial" w:hAnsi="Arial" w:cs="Arial"/>
                <w:b/>
                <w:lang w:val="en-US"/>
              </w:rPr>
            </w:pPr>
            <w:r w:rsidRPr="00660A70">
              <w:rPr>
                <w:rFonts w:ascii="Arial" w:hAnsi="Arial" w:cs="Arial"/>
                <w:b/>
                <w:lang w:val="en-US"/>
              </w:rPr>
              <w:t>Profit margin</w:t>
            </w:r>
          </w:p>
        </w:tc>
        <w:tc>
          <w:tcPr>
            <w:tcW w:w="2187" w:type="dxa"/>
          </w:tcPr>
          <w:p w:rsidR="009A7A72" w:rsidRPr="00660A70" w:rsidRDefault="007077D2" w:rsidP="00EA2A45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3.7%</w:t>
            </w:r>
          </w:p>
        </w:tc>
        <w:tc>
          <w:tcPr>
            <w:tcW w:w="2381" w:type="dxa"/>
          </w:tcPr>
          <w:p w:rsidR="009A7A72" w:rsidRPr="00660A70" w:rsidRDefault="009A7A72" w:rsidP="001365AB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1.9%</w:t>
            </w:r>
          </w:p>
        </w:tc>
        <w:tc>
          <w:tcPr>
            <w:tcW w:w="2126" w:type="dxa"/>
          </w:tcPr>
          <w:p w:rsidR="009A7A72" w:rsidRPr="00660A70" w:rsidRDefault="00534543" w:rsidP="00EA2A45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+1.8%pts</w:t>
            </w:r>
          </w:p>
        </w:tc>
      </w:tr>
      <w:tr w:rsidR="009A7A72" w:rsidRPr="00660A70" w:rsidTr="004C5269">
        <w:tc>
          <w:tcPr>
            <w:tcW w:w="2061" w:type="dxa"/>
          </w:tcPr>
          <w:p w:rsidR="009A7A72" w:rsidRPr="00660A70" w:rsidRDefault="009A7A72" w:rsidP="0086090B">
            <w:pPr>
              <w:jc w:val="center"/>
              <w:rPr>
                <w:rFonts w:ascii="Arial" w:hAnsi="Arial" w:cs="Arial"/>
                <w:b/>
                <w:lang w:val="en-US"/>
              </w:rPr>
            </w:pPr>
            <w:r w:rsidRPr="00660A70">
              <w:rPr>
                <w:rFonts w:ascii="Arial" w:hAnsi="Arial" w:cs="Arial"/>
                <w:b/>
                <w:lang w:val="en-US"/>
              </w:rPr>
              <w:t>Cash assets</w:t>
            </w:r>
          </w:p>
        </w:tc>
        <w:tc>
          <w:tcPr>
            <w:tcW w:w="2187" w:type="dxa"/>
          </w:tcPr>
          <w:p w:rsidR="006C26B6" w:rsidRDefault="006C26B6" w:rsidP="006C26B6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AED 14.7bn</w:t>
            </w:r>
          </w:p>
          <w:p w:rsidR="009A7A72" w:rsidRPr="00660A70" w:rsidRDefault="006C26B6" w:rsidP="006C26B6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(US$ 4.0bn)</w:t>
            </w:r>
          </w:p>
        </w:tc>
        <w:tc>
          <w:tcPr>
            <w:tcW w:w="2381" w:type="dxa"/>
          </w:tcPr>
          <w:p w:rsidR="009A7A72" w:rsidRDefault="009A7A72" w:rsidP="001365AB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AED 1</w:t>
            </w:r>
            <w:r w:rsidR="00BD1F8C">
              <w:rPr>
                <w:rFonts w:ascii="Arial" w:hAnsi="Arial" w:cs="Arial"/>
                <w:lang w:val="en-US"/>
              </w:rPr>
              <w:t>5</w:t>
            </w:r>
            <w:r>
              <w:rPr>
                <w:rFonts w:ascii="Arial" w:hAnsi="Arial" w:cs="Arial"/>
                <w:lang w:val="en-US"/>
              </w:rPr>
              <w:t>.</w:t>
            </w:r>
            <w:r w:rsidR="00BD1F8C">
              <w:rPr>
                <w:rFonts w:ascii="Arial" w:hAnsi="Arial" w:cs="Arial"/>
                <w:lang w:val="en-US"/>
              </w:rPr>
              <w:t>7</w:t>
            </w:r>
            <w:r>
              <w:rPr>
                <w:rFonts w:ascii="Arial" w:hAnsi="Arial" w:cs="Arial"/>
                <w:lang w:val="en-US"/>
              </w:rPr>
              <w:t>bn</w:t>
            </w:r>
            <w:r w:rsidR="00C45569">
              <w:rPr>
                <w:rFonts w:ascii="Arial" w:hAnsi="Arial" w:cs="Arial"/>
                <w:lang w:val="en-US"/>
              </w:rPr>
              <w:t>*</w:t>
            </w:r>
          </w:p>
          <w:p w:rsidR="009A7A72" w:rsidRPr="00660A70" w:rsidRDefault="009A7A72" w:rsidP="00BD1F8C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(US$ </w:t>
            </w:r>
            <w:r w:rsidR="00BD1F8C">
              <w:rPr>
                <w:rFonts w:ascii="Arial" w:hAnsi="Arial" w:cs="Arial"/>
                <w:lang w:val="en-US"/>
              </w:rPr>
              <w:t>4</w:t>
            </w:r>
            <w:r>
              <w:rPr>
                <w:rFonts w:ascii="Arial" w:hAnsi="Arial" w:cs="Arial"/>
                <w:lang w:val="en-US"/>
              </w:rPr>
              <w:t>.</w:t>
            </w:r>
            <w:r w:rsidR="00BD1F8C">
              <w:rPr>
                <w:rFonts w:ascii="Arial" w:hAnsi="Arial" w:cs="Arial"/>
                <w:lang w:val="en-US"/>
              </w:rPr>
              <w:t>3</w:t>
            </w:r>
            <w:r>
              <w:rPr>
                <w:rFonts w:ascii="Arial" w:hAnsi="Arial" w:cs="Arial"/>
                <w:lang w:val="en-US"/>
              </w:rPr>
              <w:t>bn)</w:t>
            </w:r>
            <w:r w:rsidR="00C45569">
              <w:rPr>
                <w:rFonts w:ascii="Arial" w:hAnsi="Arial" w:cs="Arial"/>
                <w:lang w:val="en-US"/>
              </w:rPr>
              <w:t>*</w:t>
            </w:r>
          </w:p>
        </w:tc>
        <w:tc>
          <w:tcPr>
            <w:tcW w:w="2126" w:type="dxa"/>
          </w:tcPr>
          <w:p w:rsidR="009A7A72" w:rsidRPr="00660A70" w:rsidRDefault="002579F0" w:rsidP="008A0794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-6%</w:t>
            </w:r>
          </w:p>
        </w:tc>
      </w:tr>
      <w:tr w:rsidR="009A7A72" w:rsidRPr="00660A70" w:rsidTr="00C6661E">
        <w:tc>
          <w:tcPr>
            <w:tcW w:w="2061" w:type="dxa"/>
          </w:tcPr>
          <w:p w:rsidR="009A7A72" w:rsidRPr="00660A70" w:rsidRDefault="009A7A72" w:rsidP="0086090B">
            <w:pPr>
              <w:jc w:val="center"/>
              <w:rPr>
                <w:rFonts w:ascii="Arial" w:hAnsi="Arial" w:cs="Arial"/>
                <w:b/>
                <w:lang w:val="en-US"/>
              </w:rPr>
            </w:pPr>
            <w:r w:rsidRPr="00660A70">
              <w:rPr>
                <w:rFonts w:ascii="Arial" w:hAnsi="Arial" w:cs="Arial"/>
                <w:b/>
                <w:lang w:val="en-US"/>
              </w:rPr>
              <w:t>Passengers carried</w:t>
            </w:r>
          </w:p>
        </w:tc>
        <w:tc>
          <w:tcPr>
            <w:tcW w:w="2187" w:type="dxa"/>
            <w:shd w:val="clear" w:color="auto" w:fill="auto"/>
          </w:tcPr>
          <w:p w:rsidR="009A7A72" w:rsidRPr="00C6661E" w:rsidRDefault="004C5269" w:rsidP="004C5269">
            <w:pPr>
              <w:jc w:val="center"/>
              <w:rPr>
                <w:rFonts w:ascii="Arial" w:hAnsi="Arial" w:cs="Arial"/>
                <w:lang w:val="en-US"/>
              </w:rPr>
            </w:pPr>
            <w:r w:rsidRPr="00C6661E">
              <w:rPr>
                <w:rFonts w:ascii="Arial" w:hAnsi="Arial" w:cs="Arial"/>
                <w:lang w:val="en-US"/>
              </w:rPr>
              <w:t>29,</w:t>
            </w:r>
            <w:r w:rsidR="00931F45" w:rsidRPr="00C6661E">
              <w:rPr>
                <w:rFonts w:ascii="Arial" w:hAnsi="Arial" w:cs="Arial"/>
                <w:lang w:val="en-US"/>
              </w:rPr>
              <w:t>1</w:t>
            </w:r>
            <w:r w:rsidRPr="00C6661E">
              <w:rPr>
                <w:rFonts w:ascii="Arial" w:hAnsi="Arial" w:cs="Arial"/>
                <w:lang w:val="en-US"/>
              </w:rPr>
              <w:t>74(000)</w:t>
            </w:r>
          </w:p>
        </w:tc>
        <w:tc>
          <w:tcPr>
            <w:tcW w:w="2381" w:type="dxa"/>
            <w:shd w:val="clear" w:color="auto" w:fill="auto"/>
          </w:tcPr>
          <w:p w:rsidR="009A7A72" w:rsidRPr="00C6661E" w:rsidRDefault="009A7A72" w:rsidP="004C5269">
            <w:pPr>
              <w:jc w:val="center"/>
              <w:rPr>
                <w:rFonts w:ascii="Arial" w:hAnsi="Arial" w:cs="Arial"/>
                <w:lang w:val="en-US"/>
              </w:rPr>
            </w:pPr>
            <w:r w:rsidRPr="00C6661E">
              <w:rPr>
                <w:rFonts w:ascii="Arial" w:hAnsi="Arial" w:cs="Arial"/>
                <w:lang w:val="en-US"/>
              </w:rPr>
              <w:t>2</w:t>
            </w:r>
            <w:r w:rsidR="004C5269" w:rsidRPr="00C6661E">
              <w:rPr>
                <w:rFonts w:ascii="Arial" w:hAnsi="Arial" w:cs="Arial"/>
                <w:lang w:val="en-US"/>
              </w:rPr>
              <w:t>7,974 (000)</w:t>
            </w:r>
          </w:p>
        </w:tc>
        <w:tc>
          <w:tcPr>
            <w:tcW w:w="2126" w:type="dxa"/>
            <w:shd w:val="clear" w:color="auto" w:fill="auto"/>
          </w:tcPr>
          <w:p w:rsidR="009A7A72" w:rsidRPr="00C6661E" w:rsidRDefault="00D401FF" w:rsidP="008A0794">
            <w:pPr>
              <w:jc w:val="center"/>
              <w:rPr>
                <w:rFonts w:ascii="Arial" w:hAnsi="Arial" w:cs="Arial"/>
                <w:lang w:val="en-US"/>
              </w:rPr>
            </w:pPr>
            <w:r w:rsidRPr="00C6661E">
              <w:rPr>
                <w:rFonts w:ascii="Arial" w:hAnsi="Arial" w:cs="Arial"/>
                <w:lang w:val="en-US"/>
              </w:rPr>
              <w:t>+4%</w:t>
            </w:r>
          </w:p>
        </w:tc>
      </w:tr>
      <w:tr w:rsidR="009A7A72" w:rsidRPr="00660A70" w:rsidTr="00C6661E">
        <w:tc>
          <w:tcPr>
            <w:tcW w:w="2061" w:type="dxa"/>
          </w:tcPr>
          <w:p w:rsidR="009A7A72" w:rsidRPr="00660A70" w:rsidRDefault="009A7A72" w:rsidP="0086090B">
            <w:pPr>
              <w:jc w:val="center"/>
              <w:rPr>
                <w:rFonts w:ascii="Arial" w:hAnsi="Arial" w:cs="Arial"/>
                <w:b/>
                <w:lang w:val="en-US"/>
              </w:rPr>
            </w:pPr>
            <w:r w:rsidRPr="00660A70">
              <w:rPr>
                <w:rFonts w:ascii="Arial" w:hAnsi="Arial" w:cs="Arial"/>
                <w:b/>
                <w:lang w:val="en-US"/>
              </w:rPr>
              <w:t>Seat factor</w:t>
            </w:r>
          </w:p>
        </w:tc>
        <w:tc>
          <w:tcPr>
            <w:tcW w:w="2187" w:type="dxa"/>
            <w:shd w:val="clear" w:color="auto" w:fill="auto"/>
          </w:tcPr>
          <w:p w:rsidR="009A7A72" w:rsidRPr="00C6661E" w:rsidRDefault="00EA2D19" w:rsidP="008A0794">
            <w:pPr>
              <w:jc w:val="center"/>
              <w:rPr>
                <w:rFonts w:ascii="Arial" w:hAnsi="Arial" w:cs="Arial"/>
                <w:lang w:val="en-US"/>
              </w:rPr>
            </w:pPr>
            <w:r w:rsidRPr="00C6661E">
              <w:rPr>
                <w:rFonts w:ascii="Arial" w:hAnsi="Arial" w:cs="Arial"/>
                <w:lang w:val="en-US"/>
              </w:rPr>
              <w:t>77.2%</w:t>
            </w:r>
          </w:p>
        </w:tc>
        <w:tc>
          <w:tcPr>
            <w:tcW w:w="2381" w:type="dxa"/>
            <w:shd w:val="clear" w:color="auto" w:fill="auto"/>
          </w:tcPr>
          <w:p w:rsidR="009A7A72" w:rsidRPr="00C6661E" w:rsidRDefault="009A7A72" w:rsidP="001365AB">
            <w:pPr>
              <w:jc w:val="center"/>
              <w:rPr>
                <w:rFonts w:ascii="Arial" w:hAnsi="Arial" w:cs="Arial"/>
                <w:lang w:val="en-US"/>
              </w:rPr>
            </w:pPr>
            <w:r w:rsidRPr="00C6661E">
              <w:rPr>
                <w:rFonts w:ascii="Arial" w:hAnsi="Arial" w:cs="Arial"/>
                <w:lang w:val="en-US"/>
              </w:rPr>
              <w:t>75.3%</w:t>
            </w:r>
          </w:p>
        </w:tc>
        <w:tc>
          <w:tcPr>
            <w:tcW w:w="2126" w:type="dxa"/>
            <w:shd w:val="clear" w:color="auto" w:fill="auto"/>
          </w:tcPr>
          <w:p w:rsidR="009A7A72" w:rsidRPr="00C6661E" w:rsidRDefault="00D401FF" w:rsidP="002E1A19">
            <w:pPr>
              <w:jc w:val="center"/>
              <w:rPr>
                <w:rFonts w:ascii="Arial" w:hAnsi="Arial" w:cs="Arial"/>
                <w:lang w:val="en-US"/>
              </w:rPr>
            </w:pPr>
            <w:r w:rsidRPr="00C6661E">
              <w:rPr>
                <w:rFonts w:ascii="Arial" w:hAnsi="Arial" w:cs="Arial"/>
                <w:lang w:val="en-US"/>
              </w:rPr>
              <w:t>+1.9%pts</w:t>
            </w:r>
          </w:p>
        </w:tc>
      </w:tr>
      <w:tr w:rsidR="009A7A72" w:rsidRPr="00D3741F" w:rsidTr="00C6661E">
        <w:tc>
          <w:tcPr>
            <w:tcW w:w="2061" w:type="dxa"/>
          </w:tcPr>
          <w:p w:rsidR="009A7A72" w:rsidRPr="00660A70" w:rsidRDefault="009A7A72" w:rsidP="0086090B">
            <w:pPr>
              <w:jc w:val="center"/>
              <w:rPr>
                <w:rFonts w:ascii="Arial" w:hAnsi="Arial" w:cs="Arial"/>
                <w:b/>
                <w:lang w:val="en-US"/>
              </w:rPr>
            </w:pPr>
            <w:r w:rsidRPr="00660A70">
              <w:rPr>
                <w:rFonts w:ascii="Arial" w:hAnsi="Arial" w:cs="Arial"/>
                <w:b/>
                <w:lang w:val="en-US"/>
              </w:rPr>
              <w:t>Cargo carried</w:t>
            </w:r>
          </w:p>
        </w:tc>
        <w:tc>
          <w:tcPr>
            <w:tcW w:w="2187" w:type="dxa"/>
            <w:shd w:val="clear" w:color="auto" w:fill="auto"/>
          </w:tcPr>
          <w:p w:rsidR="009A7A72" w:rsidRPr="00C6661E" w:rsidRDefault="004C5269" w:rsidP="004C5269">
            <w:pPr>
              <w:jc w:val="center"/>
              <w:rPr>
                <w:rFonts w:ascii="Arial" w:hAnsi="Arial" w:cs="Arial"/>
                <w:lang w:val="en-US"/>
              </w:rPr>
            </w:pPr>
            <w:r w:rsidRPr="00C6661E">
              <w:rPr>
                <w:rFonts w:ascii="Arial" w:hAnsi="Arial" w:cs="Arial"/>
                <w:lang w:val="en-US"/>
              </w:rPr>
              <w:t>1,</w:t>
            </w:r>
            <w:r w:rsidR="00931F45" w:rsidRPr="00C6661E">
              <w:rPr>
                <w:rFonts w:ascii="Arial" w:hAnsi="Arial" w:cs="Arial"/>
                <w:lang w:val="en-US"/>
              </w:rPr>
              <w:t>3</w:t>
            </w:r>
            <w:r w:rsidRPr="00C6661E">
              <w:rPr>
                <w:rFonts w:ascii="Arial" w:hAnsi="Arial" w:cs="Arial"/>
                <w:lang w:val="en-US"/>
              </w:rPr>
              <w:t>21 (000)</w:t>
            </w:r>
            <w:r w:rsidR="00931F45" w:rsidRPr="00C6661E">
              <w:rPr>
                <w:rFonts w:ascii="Arial" w:hAnsi="Arial" w:cs="Arial"/>
                <w:lang w:val="en-US"/>
              </w:rPr>
              <w:t xml:space="preserve"> tonnes</w:t>
            </w:r>
          </w:p>
        </w:tc>
        <w:tc>
          <w:tcPr>
            <w:tcW w:w="2381" w:type="dxa"/>
            <w:shd w:val="clear" w:color="auto" w:fill="auto"/>
          </w:tcPr>
          <w:p w:rsidR="009A7A72" w:rsidRPr="00C6661E" w:rsidRDefault="009A7A72" w:rsidP="004C5269">
            <w:pPr>
              <w:jc w:val="center"/>
              <w:rPr>
                <w:rFonts w:ascii="Arial" w:hAnsi="Arial" w:cs="Arial"/>
                <w:lang w:val="en-US"/>
              </w:rPr>
            </w:pPr>
            <w:r w:rsidRPr="00C6661E">
              <w:rPr>
                <w:rFonts w:ascii="Arial" w:hAnsi="Arial" w:cs="Arial"/>
                <w:lang w:val="en-US"/>
              </w:rPr>
              <w:t>1</w:t>
            </w:r>
            <w:r w:rsidR="004C5269" w:rsidRPr="00C6661E">
              <w:rPr>
                <w:rFonts w:ascii="Arial" w:hAnsi="Arial" w:cs="Arial"/>
                <w:lang w:val="en-US"/>
              </w:rPr>
              <w:t>,253 (000)</w:t>
            </w:r>
            <w:r w:rsidRPr="00C6661E">
              <w:rPr>
                <w:rFonts w:ascii="Arial" w:hAnsi="Arial" w:cs="Arial"/>
                <w:lang w:val="en-US"/>
              </w:rPr>
              <w:t xml:space="preserve"> tonnes</w:t>
            </w:r>
          </w:p>
        </w:tc>
        <w:tc>
          <w:tcPr>
            <w:tcW w:w="2126" w:type="dxa"/>
            <w:shd w:val="clear" w:color="auto" w:fill="auto"/>
          </w:tcPr>
          <w:p w:rsidR="009A7A72" w:rsidRPr="00C6661E" w:rsidRDefault="004C5269" w:rsidP="008A0794">
            <w:pPr>
              <w:jc w:val="center"/>
              <w:rPr>
                <w:rFonts w:ascii="Arial" w:hAnsi="Arial" w:cs="Arial"/>
                <w:lang w:val="en-US"/>
              </w:rPr>
            </w:pPr>
            <w:r w:rsidRPr="00C6661E">
              <w:rPr>
                <w:rFonts w:ascii="Arial" w:hAnsi="Arial" w:cs="Arial"/>
                <w:lang w:val="en-US"/>
              </w:rPr>
              <w:t>+5%</w:t>
            </w:r>
          </w:p>
        </w:tc>
      </w:tr>
      <w:tr w:rsidR="009A7A72" w:rsidRPr="00D3741F" w:rsidTr="004C5269">
        <w:tc>
          <w:tcPr>
            <w:tcW w:w="2061" w:type="dxa"/>
          </w:tcPr>
          <w:p w:rsidR="009A7A72" w:rsidRPr="00D3741F" w:rsidRDefault="009A7A72" w:rsidP="0086090B">
            <w:pPr>
              <w:jc w:val="center"/>
              <w:rPr>
                <w:rFonts w:ascii="Arial" w:hAnsi="Arial" w:cs="Arial"/>
                <w:b/>
                <w:lang w:val="en-US"/>
              </w:rPr>
            </w:pPr>
            <w:r w:rsidRPr="00D3741F">
              <w:rPr>
                <w:rFonts w:ascii="Arial" w:hAnsi="Arial" w:cs="Arial"/>
                <w:b/>
                <w:lang w:val="en-US"/>
              </w:rPr>
              <w:t>Overall capacity</w:t>
            </w:r>
          </w:p>
        </w:tc>
        <w:tc>
          <w:tcPr>
            <w:tcW w:w="2187" w:type="dxa"/>
          </w:tcPr>
          <w:p w:rsidR="009A7A72" w:rsidRDefault="00931F45" w:rsidP="008A0794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30.8bn ATKMs</w:t>
            </w:r>
          </w:p>
        </w:tc>
        <w:tc>
          <w:tcPr>
            <w:tcW w:w="2381" w:type="dxa"/>
          </w:tcPr>
          <w:p w:rsidR="009A7A72" w:rsidRDefault="009A7A72" w:rsidP="001365AB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30.2bn ATKMs</w:t>
            </w:r>
          </w:p>
        </w:tc>
        <w:tc>
          <w:tcPr>
            <w:tcW w:w="2126" w:type="dxa"/>
          </w:tcPr>
          <w:p w:rsidR="009A7A72" w:rsidRPr="00D3741F" w:rsidRDefault="004116EE" w:rsidP="00D401FF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+</w:t>
            </w:r>
            <w:r w:rsidR="00D401FF">
              <w:rPr>
                <w:rFonts w:ascii="Arial" w:hAnsi="Arial" w:cs="Arial"/>
                <w:lang w:val="en-US"/>
              </w:rPr>
              <w:t>2%</w:t>
            </w:r>
          </w:p>
        </w:tc>
      </w:tr>
      <w:tr w:rsidR="009A7A72" w:rsidRPr="00D3741F" w:rsidTr="004C5269">
        <w:tc>
          <w:tcPr>
            <w:tcW w:w="2061" w:type="dxa"/>
          </w:tcPr>
          <w:p w:rsidR="009A7A72" w:rsidRPr="00D3741F" w:rsidRDefault="009A7A72" w:rsidP="0086090B">
            <w:pPr>
              <w:jc w:val="center"/>
              <w:rPr>
                <w:rFonts w:ascii="Arial" w:hAnsi="Arial" w:cs="Arial"/>
                <w:b/>
                <w:lang w:val="en-US"/>
              </w:rPr>
            </w:pPr>
            <w:r w:rsidRPr="00D3741F">
              <w:rPr>
                <w:rFonts w:ascii="Arial" w:hAnsi="Arial" w:cs="Arial"/>
                <w:b/>
                <w:lang w:val="en-US"/>
              </w:rPr>
              <w:t>Available seat kms</w:t>
            </w:r>
          </w:p>
        </w:tc>
        <w:tc>
          <w:tcPr>
            <w:tcW w:w="2187" w:type="dxa"/>
          </w:tcPr>
          <w:p w:rsidR="009A7A72" w:rsidRPr="00D3741F" w:rsidRDefault="00931F45" w:rsidP="008A0794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188.2 bn ASKMs</w:t>
            </w:r>
          </w:p>
        </w:tc>
        <w:tc>
          <w:tcPr>
            <w:tcW w:w="2381" w:type="dxa"/>
          </w:tcPr>
          <w:p w:rsidR="009A7A72" w:rsidRPr="00D3741F" w:rsidRDefault="009A7A72" w:rsidP="001365AB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182.8bn ASKMs</w:t>
            </w:r>
          </w:p>
        </w:tc>
        <w:tc>
          <w:tcPr>
            <w:tcW w:w="2126" w:type="dxa"/>
          </w:tcPr>
          <w:p w:rsidR="009A7A72" w:rsidRPr="00D3741F" w:rsidRDefault="004116EE" w:rsidP="008A0794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+</w:t>
            </w:r>
            <w:r w:rsidR="00D401FF">
              <w:rPr>
                <w:rFonts w:ascii="Arial" w:hAnsi="Arial" w:cs="Arial"/>
                <w:lang w:val="en-US"/>
              </w:rPr>
              <w:t>3%</w:t>
            </w:r>
          </w:p>
        </w:tc>
      </w:tr>
      <w:tr w:rsidR="009A7A72" w:rsidRPr="00D3741F" w:rsidTr="004C5269">
        <w:tc>
          <w:tcPr>
            <w:tcW w:w="2061" w:type="dxa"/>
          </w:tcPr>
          <w:p w:rsidR="009A7A72" w:rsidRPr="00D3741F" w:rsidRDefault="009A7A72" w:rsidP="0086090B">
            <w:pPr>
              <w:jc w:val="center"/>
              <w:rPr>
                <w:rFonts w:ascii="Arial" w:hAnsi="Arial" w:cs="Arial"/>
                <w:b/>
                <w:lang w:val="en-US"/>
              </w:rPr>
            </w:pPr>
            <w:r w:rsidRPr="00D3741F">
              <w:rPr>
                <w:rFonts w:ascii="Arial" w:hAnsi="Arial" w:cs="Arial"/>
                <w:b/>
                <w:lang w:val="en-US"/>
              </w:rPr>
              <w:t>Aircraft</w:t>
            </w:r>
            <w:r>
              <w:rPr>
                <w:rFonts w:ascii="Arial" w:hAnsi="Arial" w:cs="Arial"/>
                <w:b/>
                <w:lang w:val="en-US"/>
              </w:rPr>
              <w:t xml:space="preserve"> in operation</w:t>
            </w:r>
          </w:p>
        </w:tc>
        <w:tc>
          <w:tcPr>
            <w:tcW w:w="2187" w:type="dxa"/>
          </w:tcPr>
          <w:p w:rsidR="009A7A72" w:rsidRPr="00D3741F" w:rsidRDefault="004301AF" w:rsidP="00CA3714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264</w:t>
            </w:r>
          </w:p>
        </w:tc>
        <w:tc>
          <w:tcPr>
            <w:tcW w:w="2381" w:type="dxa"/>
          </w:tcPr>
          <w:p w:rsidR="009A7A72" w:rsidRPr="00D3741F" w:rsidRDefault="00BD1F8C" w:rsidP="001365AB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259*</w:t>
            </w:r>
          </w:p>
        </w:tc>
        <w:tc>
          <w:tcPr>
            <w:tcW w:w="2126" w:type="dxa"/>
          </w:tcPr>
          <w:p w:rsidR="009A7A72" w:rsidRPr="00D3741F" w:rsidRDefault="008D368C" w:rsidP="00713CA1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+5</w:t>
            </w:r>
          </w:p>
        </w:tc>
      </w:tr>
      <w:tr w:rsidR="009A7A72" w:rsidRPr="00D3741F" w:rsidTr="004C5269">
        <w:tc>
          <w:tcPr>
            <w:tcW w:w="2061" w:type="dxa"/>
          </w:tcPr>
          <w:p w:rsidR="009A7A72" w:rsidRPr="00D3741F" w:rsidRDefault="009A7A72" w:rsidP="0086090B">
            <w:pPr>
              <w:jc w:val="center"/>
              <w:rPr>
                <w:rFonts w:ascii="Arial" w:hAnsi="Arial" w:cs="Arial"/>
                <w:b/>
                <w:lang w:val="en-US"/>
              </w:rPr>
            </w:pPr>
            <w:r w:rsidRPr="00D3741F">
              <w:rPr>
                <w:rFonts w:ascii="Arial" w:hAnsi="Arial" w:cs="Arial"/>
                <w:b/>
                <w:lang w:val="en-US"/>
              </w:rPr>
              <w:t>Employees</w:t>
            </w:r>
          </w:p>
        </w:tc>
        <w:tc>
          <w:tcPr>
            <w:tcW w:w="2187" w:type="dxa"/>
          </w:tcPr>
          <w:p w:rsidR="009A7A72" w:rsidRPr="00D3741F" w:rsidRDefault="00777EC1" w:rsidP="00EA2A45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63,039</w:t>
            </w:r>
          </w:p>
        </w:tc>
        <w:tc>
          <w:tcPr>
            <w:tcW w:w="2381" w:type="dxa"/>
          </w:tcPr>
          <w:p w:rsidR="009A7A72" w:rsidRPr="00D3741F" w:rsidRDefault="009A7A72" w:rsidP="00BD1F8C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6</w:t>
            </w:r>
            <w:r w:rsidR="00BD1F8C">
              <w:rPr>
                <w:rFonts w:ascii="Arial" w:hAnsi="Arial" w:cs="Arial"/>
                <w:lang w:val="en-US"/>
              </w:rPr>
              <w:t>4</w:t>
            </w:r>
            <w:r>
              <w:rPr>
                <w:rFonts w:ascii="Arial" w:hAnsi="Arial" w:cs="Arial"/>
                <w:lang w:val="en-US"/>
              </w:rPr>
              <w:t>,</w:t>
            </w:r>
            <w:r w:rsidR="00BD1F8C">
              <w:rPr>
                <w:rFonts w:ascii="Arial" w:hAnsi="Arial" w:cs="Arial"/>
                <w:lang w:val="en-US"/>
              </w:rPr>
              <w:t>768*</w:t>
            </w:r>
          </w:p>
        </w:tc>
        <w:tc>
          <w:tcPr>
            <w:tcW w:w="2126" w:type="dxa"/>
          </w:tcPr>
          <w:p w:rsidR="009A7A72" w:rsidRPr="00D3741F" w:rsidRDefault="003C2E43" w:rsidP="00EA2A45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-3%</w:t>
            </w:r>
          </w:p>
        </w:tc>
      </w:tr>
    </w:tbl>
    <w:p w:rsidR="00AD30B7" w:rsidRPr="00D3741F" w:rsidRDefault="00715BE2" w:rsidP="00A35DC5">
      <w:pPr>
        <w:spacing w:line="240" w:lineRule="auto"/>
        <w:jc w:val="center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tab/>
      </w:r>
    </w:p>
    <w:p w:rsidR="007F277C" w:rsidRDefault="005D7D08" w:rsidP="0086090B">
      <w:pPr>
        <w:jc w:val="center"/>
        <w:rPr>
          <w:rFonts w:ascii="Arial" w:hAnsi="Arial" w:cs="Arial"/>
          <w:b/>
          <w:lang w:val="en-US"/>
        </w:rPr>
      </w:pPr>
      <w:r w:rsidRPr="00D3741F">
        <w:rPr>
          <w:rFonts w:ascii="Arial" w:hAnsi="Arial" w:cs="Arial"/>
          <w:b/>
          <w:lang w:val="en-US"/>
        </w:rPr>
        <w:t>dnata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26"/>
        <w:gridCol w:w="2222"/>
        <w:gridCol w:w="2381"/>
        <w:gridCol w:w="2126"/>
      </w:tblGrid>
      <w:tr w:rsidR="0086090B" w:rsidRPr="00D3741F" w:rsidTr="004C5269">
        <w:tc>
          <w:tcPr>
            <w:tcW w:w="2026" w:type="dxa"/>
            <w:shd w:val="clear" w:color="auto" w:fill="17365D" w:themeFill="text2" w:themeFillShade="BF"/>
          </w:tcPr>
          <w:p w:rsidR="0086090B" w:rsidRPr="00D3741F" w:rsidRDefault="0086090B" w:rsidP="0086090B">
            <w:pPr>
              <w:jc w:val="center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2222" w:type="dxa"/>
            <w:shd w:val="clear" w:color="auto" w:fill="17365D" w:themeFill="text2" w:themeFillShade="BF"/>
          </w:tcPr>
          <w:p w:rsidR="0086090B" w:rsidRPr="00D3741F" w:rsidRDefault="009A7A72" w:rsidP="00D0364A">
            <w:pPr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September 2017</w:t>
            </w:r>
          </w:p>
        </w:tc>
        <w:tc>
          <w:tcPr>
            <w:tcW w:w="2381" w:type="dxa"/>
            <w:shd w:val="clear" w:color="auto" w:fill="17365D" w:themeFill="text2" w:themeFillShade="BF"/>
          </w:tcPr>
          <w:p w:rsidR="0086090B" w:rsidRPr="00D3741F" w:rsidRDefault="009A7A72" w:rsidP="00D0364A">
            <w:pPr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September 2016</w:t>
            </w:r>
          </w:p>
        </w:tc>
        <w:tc>
          <w:tcPr>
            <w:tcW w:w="2126" w:type="dxa"/>
            <w:shd w:val="clear" w:color="auto" w:fill="17365D" w:themeFill="text2" w:themeFillShade="BF"/>
          </w:tcPr>
          <w:p w:rsidR="0086090B" w:rsidRPr="00D3741F" w:rsidRDefault="00EA2A45" w:rsidP="0086090B">
            <w:pPr>
              <w:jc w:val="center"/>
              <w:rPr>
                <w:rFonts w:ascii="Arial" w:hAnsi="Arial" w:cs="Arial"/>
                <w:b/>
                <w:lang w:val="en-US"/>
              </w:rPr>
            </w:pPr>
            <w:r w:rsidRPr="00D3741F">
              <w:rPr>
                <w:rFonts w:ascii="Arial" w:hAnsi="Arial" w:cs="Arial"/>
                <w:b/>
                <w:lang w:val="en-US"/>
              </w:rPr>
              <w:t>C</w:t>
            </w:r>
            <w:r w:rsidR="0086090B" w:rsidRPr="00D3741F">
              <w:rPr>
                <w:rFonts w:ascii="Arial" w:hAnsi="Arial" w:cs="Arial"/>
                <w:b/>
                <w:lang w:val="en-US"/>
              </w:rPr>
              <w:t>hange</w:t>
            </w:r>
          </w:p>
        </w:tc>
      </w:tr>
      <w:tr w:rsidR="009A7A72" w:rsidRPr="00D3741F" w:rsidTr="004C5269">
        <w:tc>
          <w:tcPr>
            <w:tcW w:w="2026" w:type="dxa"/>
          </w:tcPr>
          <w:p w:rsidR="009A7A72" w:rsidRPr="00D3741F" w:rsidRDefault="009A7A72" w:rsidP="0086090B">
            <w:pPr>
              <w:jc w:val="center"/>
              <w:rPr>
                <w:rFonts w:ascii="Arial" w:hAnsi="Arial" w:cs="Arial"/>
                <w:b/>
                <w:lang w:val="en-US"/>
              </w:rPr>
            </w:pPr>
            <w:r w:rsidRPr="00D3741F">
              <w:rPr>
                <w:rFonts w:ascii="Arial" w:hAnsi="Arial" w:cs="Arial"/>
                <w:b/>
                <w:lang w:val="en-US"/>
              </w:rPr>
              <w:t>Revenue</w:t>
            </w:r>
          </w:p>
        </w:tc>
        <w:tc>
          <w:tcPr>
            <w:tcW w:w="2222" w:type="dxa"/>
          </w:tcPr>
          <w:p w:rsidR="00202E32" w:rsidRDefault="00202E32" w:rsidP="00202E32">
            <w:pPr>
              <w:jc w:val="center"/>
              <w:rPr>
                <w:rStyle w:val="s5"/>
                <w:rFonts w:ascii="Arial" w:hAnsi="Arial" w:cs="Arial"/>
              </w:rPr>
            </w:pPr>
            <w:r>
              <w:rPr>
                <w:rStyle w:val="s5"/>
                <w:rFonts w:ascii="Arial" w:hAnsi="Arial" w:cs="Arial"/>
              </w:rPr>
              <w:t>AED 6.3bn</w:t>
            </w:r>
          </w:p>
          <w:p w:rsidR="009A7A72" w:rsidRPr="001A4CD8" w:rsidRDefault="00202E32" w:rsidP="00202E32">
            <w:pPr>
              <w:jc w:val="center"/>
              <w:rPr>
                <w:rStyle w:val="s5"/>
                <w:rFonts w:ascii="Arial" w:hAnsi="Arial" w:cs="Arial"/>
              </w:rPr>
            </w:pPr>
            <w:r>
              <w:rPr>
                <w:rStyle w:val="s5"/>
                <w:rFonts w:ascii="Arial" w:hAnsi="Arial" w:cs="Arial"/>
              </w:rPr>
              <w:t>(US$ 1.7bn)</w:t>
            </w:r>
          </w:p>
        </w:tc>
        <w:tc>
          <w:tcPr>
            <w:tcW w:w="2381" w:type="dxa"/>
          </w:tcPr>
          <w:p w:rsidR="009A7A72" w:rsidRDefault="009A7A72" w:rsidP="001365AB">
            <w:pPr>
              <w:jc w:val="center"/>
              <w:rPr>
                <w:rStyle w:val="s5"/>
                <w:rFonts w:ascii="Arial" w:hAnsi="Arial" w:cs="Arial"/>
              </w:rPr>
            </w:pPr>
            <w:r>
              <w:rPr>
                <w:rStyle w:val="s5"/>
                <w:rFonts w:ascii="Arial" w:hAnsi="Arial" w:cs="Arial"/>
              </w:rPr>
              <w:t xml:space="preserve">AED </w:t>
            </w:r>
            <w:r w:rsidR="001E6B01">
              <w:rPr>
                <w:rStyle w:val="s5"/>
                <w:rFonts w:ascii="Arial" w:hAnsi="Arial" w:cs="Arial"/>
              </w:rPr>
              <w:t>5.9</w:t>
            </w:r>
            <w:r>
              <w:rPr>
                <w:rStyle w:val="s5"/>
                <w:rFonts w:ascii="Arial" w:hAnsi="Arial" w:cs="Arial"/>
              </w:rPr>
              <w:t>bn</w:t>
            </w:r>
          </w:p>
          <w:p w:rsidR="009A7A72" w:rsidRPr="001A4CD8" w:rsidRDefault="009A7A72" w:rsidP="001365AB">
            <w:pPr>
              <w:jc w:val="center"/>
              <w:rPr>
                <w:rStyle w:val="s5"/>
                <w:rFonts w:ascii="Arial" w:hAnsi="Arial" w:cs="Arial"/>
              </w:rPr>
            </w:pPr>
            <w:r>
              <w:rPr>
                <w:rStyle w:val="s5"/>
                <w:rFonts w:ascii="Arial" w:hAnsi="Arial" w:cs="Arial"/>
              </w:rPr>
              <w:t>(US$ 1.6bn)</w:t>
            </w:r>
          </w:p>
        </w:tc>
        <w:tc>
          <w:tcPr>
            <w:tcW w:w="2126" w:type="dxa"/>
          </w:tcPr>
          <w:p w:rsidR="009A7A72" w:rsidRPr="00D3741F" w:rsidRDefault="00EF6043" w:rsidP="001E6B01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+</w:t>
            </w:r>
            <w:r w:rsidR="001E6B01">
              <w:rPr>
                <w:rFonts w:ascii="Arial" w:hAnsi="Arial" w:cs="Arial"/>
                <w:lang w:val="en-US"/>
              </w:rPr>
              <w:t>7</w:t>
            </w:r>
            <w:r>
              <w:rPr>
                <w:rFonts w:ascii="Arial" w:hAnsi="Arial" w:cs="Arial"/>
                <w:lang w:val="en-US"/>
              </w:rPr>
              <w:t>%</w:t>
            </w:r>
          </w:p>
        </w:tc>
      </w:tr>
      <w:tr w:rsidR="009A7A72" w:rsidRPr="00547A98" w:rsidTr="004C5269">
        <w:tc>
          <w:tcPr>
            <w:tcW w:w="2026" w:type="dxa"/>
          </w:tcPr>
          <w:p w:rsidR="009A7A72" w:rsidRPr="00D3741F" w:rsidRDefault="009A7A72" w:rsidP="0086090B">
            <w:pPr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P</w:t>
            </w:r>
            <w:r w:rsidRPr="00D3741F">
              <w:rPr>
                <w:rFonts w:ascii="Arial" w:hAnsi="Arial" w:cs="Arial"/>
                <w:b/>
                <w:lang w:val="en-US"/>
              </w:rPr>
              <w:t>rofit</w:t>
            </w:r>
          </w:p>
        </w:tc>
        <w:tc>
          <w:tcPr>
            <w:tcW w:w="2222" w:type="dxa"/>
          </w:tcPr>
          <w:p w:rsidR="00202E32" w:rsidRDefault="00202E32" w:rsidP="00202E32">
            <w:pPr>
              <w:jc w:val="center"/>
              <w:rPr>
                <w:rStyle w:val="s5"/>
                <w:rFonts w:ascii="Arial" w:hAnsi="Arial" w:cs="Arial"/>
              </w:rPr>
            </w:pPr>
            <w:r>
              <w:rPr>
                <w:rStyle w:val="s5"/>
                <w:rFonts w:ascii="Arial" w:hAnsi="Arial" w:cs="Arial"/>
              </w:rPr>
              <w:t>AED 659m</w:t>
            </w:r>
          </w:p>
          <w:p w:rsidR="009A7A72" w:rsidRPr="001A4CD8" w:rsidRDefault="00202E32" w:rsidP="00202E32">
            <w:pPr>
              <w:jc w:val="center"/>
              <w:rPr>
                <w:rStyle w:val="s5"/>
                <w:rFonts w:ascii="Arial" w:hAnsi="Arial" w:cs="Arial"/>
              </w:rPr>
            </w:pPr>
            <w:r>
              <w:rPr>
                <w:rStyle w:val="s5"/>
                <w:rFonts w:ascii="Arial" w:hAnsi="Arial" w:cs="Arial"/>
              </w:rPr>
              <w:t>(US$ 180m)</w:t>
            </w:r>
          </w:p>
        </w:tc>
        <w:tc>
          <w:tcPr>
            <w:tcW w:w="2381" w:type="dxa"/>
          </w:tcPr>
          <w:p w:rsidR="009A7A72" w:rsidRDefault="009A7A72" w:rsidP="001365AB">
            <w:pPr>
              <w:jc w:val="center"/>
              <w:rPr>
                <w:rStyle w:val="s5"/>
                <w:rFonts w:ascii="Arial" w:hAnsi="Arial" w:cs="Arial"/>
              </w:rPr>
            </w:pPr>
            <w:r>
              <w:rPr>
                <w:rStyle w:val="s5"/>
                <w:rFonts w:ascii="Arial" w:hAnsi="Arial" w:cs="Arial"/>
              </w:rPr>
              <w:t>AED 549m</w:t>
            </w:r>
          </w:p>
          <w:p w:rsidR="009A7A72" w:rsidRPr="001A4CD8" w:rsidRDefault="009A7A72" w:rsidP="001365AB">
            <w:pPr>
              <w:jc w:val="center"/>
              <w:rPr>
                <w:rStyle w:val="s5"/>
                <w:rFonts w:ascii="Arial" w:hAnsi="Arial" w:cs="Arial"/>
              </w:rPr>
            </w:pPr>
            <w:r>
              <w:rPr>
                <w:rStyle w:val="s5"/>
                <w:rFonts w:ascii="Arial" w:hAnsi="Arial" w:cs="Arial"/>
              </w:rPr>
              <w:t>(US$ 150m)</w:t>
            </w:r>
          </w:p>
        </w:tc>
        <w:tc>
          <w:tcPr>
            <w:tcW w:w="2126" w:type="dxa"/>
          </w:tcPr>
          <w:p w:rsidR="009A7A72" w:rsidRPr="00547A98" w:rsidRDefault="008B7960" w:rsidP="008A0794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+20%</w:t>
            </w:r>
          </w:p>
        </w:tc>
      </w:tr>
      <w:tr w:rsidR="009A7A72" w:rsidRPr="00660A70" w:rsidTr="004C5269">
        <w:tc>
          <w:tcPr>
            <w:tcW w:w="2026" w:type="dxa"/>
          </w:tcPr>
          <w:p w:rsidR="009A7A72" w:rsidRPr="00660A70" w:rsidRDefault="009A7A72" w:rsidP="0086090B">
            <w:pPr>
              <w:jc w:val="center"/>
              <w:rPr>
                <w:rFonts w:ascii="Arial" w:hAnsi="Arial" w:cs="Arial"/>
                <w:b/>
                <w:lang w:val="en-US"/>
              </w:rPr>
            </w:pPr>
            <w:r w:rsidRPr="00660A70">
              <w:rPr>
                <w:rFonts w:ascii="Arial" w:hAnsi="Arial" w:cs="Arial"/>
                <w:b/>
                <w:lang w:val="en-US"/>
              </w:rPr>
              <w:t>Profit margin</w:t>
            </w:r>
          </w:p>
        </w:tc>
        <w:tc>
          <w:tcPr>
            <w:tcW w:w="2222" w:type="dxa"/>
          </w:tcPr>
          <w:p w:rsidR="009A7A72" w:rsidRPr="00660A70" w:rsidRDefault="007C70B1" w:rsidP="00EA2A45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10.4%</w:t>
            </w:r>
          </w:p>
        </w:tc>
        <w:tc>
          <w:tcPr>
            <w:tcW w:w="2381" w:type="dxa"/>
          </w:tcPr>
          <w:p w:rsidR="009A7A72" w:rsidRPr="00660A70" w:rsidRDefault="009A7A72" w:rsidP="001365AB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9.2%</w:t>
            </w:r>
          </w:p>
        </w:tc>
        <w:tc>
          <w:tcPr>
            <w:tcW w:w="2126" w:type="dxa"/>
          </w:tcPr>
          <w:p w:rsidR="009A7A72" w:rsidRPr="00660A70" w:rsidRDefault="008B7960" w:rsidP="008B7960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+1.2%pts</w:t>
            </w:r>
          </w:p>
        </w:tc>
      </w:tr>
      <w:tr w:rsidR="009A7A72" w:rsidRPr="00660A70" w:rsidTr="004C5269">
        <w:tc>
          <w:tcPr>
            <w:tcW w:w="2026" w:type="dxa"/>
          </w:tcPr>
          <w:p w:rsidR="009A7A72" w:rsidRPr="00660A70" w:rsidRDefault="009A7A72" w:rsidP="001F48A4">
            <w:pPr>
              <w:jc w:val="center"/>
              <w:rPr>
                <w:rFonts w:ascii="Arial" w:hAnsi="Arial" w:cs="Arial"/>
                <w:b/>
                <w:lang w:val="en-US"/>
              </w:rPr>
            </w:pPr>
            <w:r w:rsidRPr="00660A70">
              <w:rPr>
                <w:rFonts w:ascii="Arial" w:hAnsi="Arial" w:cs="Arial"/>
                <w:b/>
                <w:lang w:val="en-US"/>
              </w:rPr>
              <w:t>Cash assets</w:t>
            </w:r>
          </w:p>
        </w:tc>
        <w:tc>
          <w:tcPr>
            <w:tcW w:w="2222" w:type="dxa"/>
          </w:tcPr>
          <w:p w:rsidR="009A7A72" w:rsidRDefault="007C70B1" w:rsidP="00814713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AED 4.2bn</w:t>
            </w:r>
          </w:p>
          <w:p w:rsidR="007C70B1" w:rsidRPr="00660A70" w:rsidRDefault="007C70B1" w:rsidP="001E6B01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(US$ 1</w:t>
            </w:r>
            <w:r w:rsidR="001E6B01">
              <w:rPr>
                <w:rFonts w:ascii="Arial" w:hAnsi="Arial" w:cs="Arial"/>
                <w:lang w:val="en-US"/>
              </w:rPr>
              <w:t>.</w:t>
            </w:r>
            <w:r>
              <w:rPr>
                <w:rFonts w:ascii="Arial" w:hAnsi="Arial" w:cs="Arial"/>
                <w:lang w:val="en-US"/>
              </w:rPr>
              <w:t>1</w:t>
            </w:r>
            <w:r w:rsidR="001E6B01">
              <w:rPr>
                <w:rFonts w:ascii="Arial" w:hAnsi="Arial" w:cs="Arial"/>
                <w:lang w:val="en-US"/>
              </w:rPr>
              <w:t>bn</w:t>
            </w:r>
            <w:r>
              <w:rPr>
                <w:rFonts w:ascii="Arial" w:hAnsi="Arial" w:cs="Arial"/>
                <w:lang w:val="en-US"/>
              </w:rPr>
              <w:t>)</w:t>
            </w:r>
          </w:p>
        </w:tc>
        <w:tc>
          <w:tcPr>
            <w:tcW w:w="2381" w:type="dxa"/>
          </w:tcPr>
          <w:p w:rsidR="009A7A72" w:rsidRDefault="009A7A72" w:rsidP="001365AB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AED 3.</w:t>
            </w:r>
            <w:r w:rsidR="00226472">
              <w:rPr>
                <w:rFonts w:ascii="Arial" w:hAnsi="Arial" w:cs="Arial"/>
                <w:lang w:val="en-US"/>
              </w:rPr>
              <w:t>4</w:t>
            </w:r>
            <w:r>
              <w:rPr>
                <w:rFonts w:ascii="Arial" w:hAnsi="Arial" w:cs="Arial"/>
                <w:lang w:val="en-US"/>
              </w:rPr>
              <w:t>bn</w:t>
            </w:r>
            <w:r w:rsidR="008D368C">
              <w:rPr>
                <w:rFonts w:ascii="Arial" w:hAnsi="Arial" w:cs="Arial"/>
                <w:lang w:val="en-US"/>
              </w:rPr>
              <w:t>*</w:t>
            </w:r>
          </w:p>
          <w:p w:rsidR="009A7A72" w:rsidRPr="00660A70" w:rsidRDefault="009A7A72" w:rsidP="001E6B01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(US$ </w:t>
            </w:r>
            <w:r w:rsidR="001E6B01">
              <w:rPr>
                <w:rFonts w:ascii="Arial" w:hAnsi="Arial" w:cs="Arial"/>
                <w:lang w:val="en-US"/>
              </w:rPr>
              <w:t>0.9bn</w:t>
            </w:r>
            <w:r>
              <w:rPr>
                <w:rFonts w:ascii="Arial" w:hAnsi="Arial" w:cs="Arial"/>
                <w:lang w:val="en-US"/>
              </w:rPr>
              <w:t>)</w:t>
            </w:r>
            <w:r w:rsidR="008D368C">
              <w:rPr>
                <w:rFonts w:ascii="Arial" w:hAnsi="Arial" w:cs="Arial"/>
                <w:lang w:val="en-US"/>
              </w:rPr>
              <w:t>*</w:t>
            </w:r>
          </w:p>
        </w:tc>
        <w:tc>
          <w:tcPr>
            <w:tcW w:w="2126" w:type="dxa"/>
          </w:tcPr>
          <w:p w:rsidR="009A7A72" w:rsidRPr="00660A70" w:rsidRDefault="008B7960" w:rsidP="001E6B01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+2</w:t>
            </w:r>
            <w:r w:rsidR="001E6B01">
              <w:rPr>
                <w:rFonts w:ascii="Arial" w:hAnsi="Arial" w:cs="Arial"/>
                <w:lang w:val="en-US"/>
              </w:rPr>
              <w:t>4</w:t>
            </w:r>
            <w:r>
              <w:rPr>
                <w:rFonts w:ascii="Arial" w:hAnsi="Arial" w:cs="Arial"/>
                <w:lang w:val="en-US"/>
              </w:rPr>
              <w:t>%</w:t>
            </w:r>
          </w:p>
        </w:tc>
      </w:tr>
      <w:tr w:rsidR="009A7A72" w:rsidRPr="00660A70" w:rsidTr="004C5269">
        <w:tc>
          <w:tcPr>
            <w:tcW w:w="2026" w:type="dxa"/>
          </w:tcPr>
          <w:p w:rsidR="009A7A72" w:rsidRPr="00660A70" w:rsidRDefault="009A7A72" w:rsidP="0086090B">
            <w:pPr>
              <w:jc w:val="center"/>
              <w:rPr>
                <w:rFonts w:ascii="Arial" w:hAnsi="Arial" w:cs="Arial"/>
                <w:b/>
                <w:lang w:val="en-US"/>
              </w:rPr>
            </w:pPr>
            <w:r w:rsidRPr="00660A70">
              <w:rPr>
                <w:rFonts w:ascii="Arial" w:hAnsi="Arial" w:cs="Arial"/>
                <w:b/>
                <w:lang w:val="en-US"/>
              </w:rPr>
              <w:t>Aircraft handled</w:t>
            </w:r>
          </w:p>
        </w:tc>
        <w:tc>
          <w:tcPr>
            <w:tcW w:w="2222" w:type="dxa"/>
          </w:tcPr>
          <w:p w:rsidR="009A7A72" w:rsidRPr="00660A70" w:rsidRDefault="004301AF" w:rsidP="004301AF">
            <w:pPr>
              <w:jc w:val="center"/>
              <w:rPr>
                <w:rFonts w:ascii="Arial" w:hAnsi="Arial" w:cs="Arial"/>
                <w:lang w:val="en-US"/>
              </w:rPr>
            </w:pPr>
            <w:r w:rsidRPr="004301AF">
              <w:rPr>
                <w:rFonts w:ascii="Arial" w:hAnsi="Arial" w:cs="Arial"/>
                <w:lang w:val="en-US"/>
              </w:rPr>
              <w:t>330</w:t>
            </w:r>
            <w:r w:rsidR="00D3093E" w:rsidRPr="004301AF">
              <w:rPr>
                <w:rFonts w:ascii="Arial" w:hAnsi="Arial" w:cs="Arial"/>
                <w:lang w:val="en-US"/>
              </w:rPr>
              <w:t>,</w:t>
            </w:r>
            <w:r w:rsidRPr="004301AF">
              <w:rPr>
                <w:rFonts w:ascii="Arial" w:hAnsi="Arial" w:cs="Arial"/>
                <w:lang w:val="en-US"/>
              </w:rPr>
              <w:t>317</w:t>
            </w:r>
          </w:p>
        </w:tc>
        <w:tc>
          <w:tcPr>
            <w:tcW w:w="2381" w:type="dxa"/>
          </w:tcPr>
          <w:p w:rsidR="009A7A72" w:rsidRPr="00660A70" w:rsidRDefault="009A7A72" w:rsidP="001365AB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297,721</w:t>
            </w:r>
          </w:p>
        </w:tc>
        <w:tc>
          <w:tcPr>
            <w:tcW w:w="2126" w:type="dxa"/>
          </w:tcPr>
          <w:p w:rsidR="009A7A72" w:rsidRPr="00660A70" w:rsidRDefault="006D4A10" w:rsidP="00814713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+11%</w:t>
            </w:r>
          </w:p>
        </w:tc>
      </w:tr>
      <w:tr w:rsidR="009A7A72" w:rsidRPr="00D3741F" w:rsidTr="004C5269">
        <w:tc>
          <w:tcPr>
            <w:tcW w:w="2026" w:type="dxa"/>
          </w:tcPr>
          <w:p w:rsidR="009A7A72" w:rsidRPr="00660A70" w:rsidRDefault="009A7A72" w:rsidP="0086090B">
            <w:pPr>
              <w:jc w:val="center"/>
              <w:rPr>
                <w:rFonts w:ascii="Arial" w:hAnsi="Arial" w:cs="Arial"/>
                <w:b/>
                <w:lang w:val="en-US"/>
              </w:rPr>
            </w:pPr>
            <w:r w:rsidRPr="00660A70">
              <w:rPr>
                <w:rFonts w:ascii="Arial" w:hAnsi="Arial" w:cs="Arial"/>
                <w:b/>
                <w:lang w:val="en-US"/>
              </w:rPr>
              <w:t>Cargo handled</w:t>
            </w:r>
          </w:p>
        </w:tc>
        <w:tc>
          <w:tcPr>
            <w:tcW w:w="2222" w:type="dxa"/>
          </w:tcPr>
          <w:p w:rsidR="009A7A72" w:rsidRPr="00660A70" w:rsidRDefault="00D3093E" w:rsidP="00980F6A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1.5m tonnes</w:t>
            </w:r>
          </w:p>
        </w:tc>
        <w:tc>
          <w:tcPr>
            <w:tcW w:w="2381" w:type="dxa"/>
          </w:tcPr>
          <w:p w:rsidR="009A7A72" w:rsidRPr="00660A70" w:rsidRDefault="009A7A72" w:rsidP="001365AB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1.2m tonnes</w:t>
            </w:r>
          </w:p>
        </w:tc>
        <w:tc>
          <w:tcPr>
            <w:tcW w:w="2126" w:type="dxa"/>
          </w:tcPr>
          <w:p w:rsidR="009A7A72" w:rsidRPr="00D3741F" w:rsidRDefault="004F7760" w:rsidP="00980F6A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+25%</w:t>
            </w:r>
          </w:p>
        </w:tc>
      </w:tr>
      <w:tr w:rsidR="009A7A72" w:rsidRPr="00D3741F" w:rsidTr="004C5269">
        <w:tc>
          <w:tcPr>
            <w:tcW w:w="2026" w:type="dxa"/>
          </w:tcPr>
          <w:p w:rsidR="009A7A72" w:rsidRPr="00D3741F" w:rsidRDefault="009A7A72" w:rsidP="0086090B">
            <w:pPr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Meals uplifted</w:t>
            </w:r>
          </w:p>
        </w:tc>
        <w:tc>
          <w:tcPr>
            <w:tcW w:w="2222" w:type="dxa"/>
          </w:tcPr>
          <w:p w:rsidR="009A7A72" w:rsidRDefault="00D3093E" w:rsidP="00EA2A45">
            <w:pPr>
              <w:jc w:val="center"/>
              <w:rPr>
                <w:rFonts w:ascii="Arial" w:hAnsi="Arial" w:cs="Arial"/>
                <w:lang w:val="en-US"/>
              </w:rPr>
            </w:pPr>
            <w:r w:rsidRPr="00221483">
              <w:rPr>
                <w:rFonts w:ascii="Arial" w:hAnsi="Arial" w:cs="Arial"/>
                <w:lang w:val="en-US"/>
              </w:rPr>
              <w:t>31.8</w:t>
            </w:r>
            <w:r>
              <w:rPr>
                <w:rFonts w:ascii="Arial" w:hAnsi="Arial" w:cs="Arial"/>
                <w:lang w:val="en-US"/>
              </w:rPr>
              <w:t>m</w:t>
            </w:r>
          </w:p>
        </w:tc>
        <w:tc>
          <w:tcPr>
            <w:tcW w:w="2381" w:type="dxa"/>
          </w:tcPr>
          <w:p w:rsidR="009A7A72" w:rsidRDefault="009A7A72" w:rsidP="001365AB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34.2m</w:t>
            </w:r>
          </w:p>
        </w:tc>
        <w:tc>
          <w:tcPr>
            <w:tcW w:w="2126" w:type="dxa"/>
          </w:tcPr>
          <w:p w:rsidR="009A7A72" w:rsidRPr="00D3741F" w:rsidRDefault="004F7760" w:rsidP="008A0794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-7%</w:t>
            </w:r>
          </w:p>
        </w:tc>
      </w:tr>
      <w:tr w:rsidR="009A7A72" w:rsidRPr="00D3741F" w:rsidTr="004C5269">
        <w:tc>
          <w:tcPr>
            <w:tcW w:w="2026" w:type="dxa"/>
          </w:tcPr>
          <w:p w:rsidR="009A7A72" w:rsidRPr="00801076" w:rsidRDefault="009A7A72" w:rsidP="005E7449">
            <w:pPr>
              <w:jc w:val="center"/>
              <w:rPr>
                <w:rFonts w:ascii="Arial" w:hAnsi="Arial" w:cs="Arial"/>
                <w:b/>
                <w:lang w:val="en-US"/>
              </w:rPr>
            </w:pPr>
            <w:r w:rsidRPr="00801076">
              <w:rPr>
                <w:rFonts w:ascii="Arial" w:hAnsi="Arial" w:cs="Arial"/>
                <w:b/>
                <w:lang w:val="en-US"/>
              </w:rPr>
              <w:t>Travel services: Total transaction value (TTV)</w:t>
            </w:r>
          </w:p>
        </w:tc>
        <w:tc>
          <w:tcPr>
            <w:tcW w:w="2222" w:type="dxa"/>
          </w:tcPr>
          <w:p w:rsidR="009A7A72" w:rsidRPr="00801076" w:rsidRDefault="001149ED" w:rsidP="00EA2A45">
            <w:pPr>
              <w:jc w:val="center"/>
              <w:rPr>
                <w:rFonts w:ascii="Arial" w:hAnsi="Arial" w:cs="Arial"/>
                <w:lang w:val="en-US"/>
              </w:rPr>
            </w:pPr>
            <w:r w:rsidRPr="00801076">
              <w:rPr>
                <w:rFonts w:ascii="Arial" w:hAnsi="Arial" w:cs="Arial"/>
                <w:lang w:val="en-US"/>
              </w:rPr>
              <w:t>AED 5.5bn</w:t>
            </w:r>
          </w:p>
          <w:p w:rsidR="008D368C" w:rsidRPr="00801076" w:rsidRDefault="008D368C" w:rsidP="00EA2A45">
            <w:pPr>
              <w:jc w:val="center"/>
              <w:rPr>
                <w:rFonts w:ascii="Arial" w:hAnsi="Arial" w:cs="Arial"/>
                <w:lang w:val="en-US"/>
              </w:rPr>
            </w:pPr>
            <w:r w:rsidRPr="00801076">
              <w:rPr>
                <w:rFonts w:ascii="Arial" w:hAnsi="Arial" w:cs="Arial"/>
                <w:lang w:val="en-US"/>
              </w:rPr>
              <w:t>(US$ 1.5bn)</w:t>
            </w:r>
          </w:p>
        </w:tc>
        <w:tc>
          <w:tcPr>
            <w:tcW w:w="2381" w:type="dxa"/>
          </w:tcPr>
          <w:p w:rsidR="009A7A72" w:rsidRPr="00801076" w:rsidRDefault="009A7A72" w:rsidP="001365AB">
            <w:pPr>
              <w:jc w:val="center"/>
              <w:rPr>
                <w:rFonts w:ascii="Arial" w:hAnsi="Arial" w:cs="Arial"/>
                <w:lang w:val="en-US"/>
              </w:rPr>
            </w:pPr>
            <w:r w:rsidRPr="00801076">
              <w:rPr>
                <w:rFonts w:ascii="Arial" w:hAnsi="Arial" w:cs="Arial"/>
                <w:lang w:val="en-US"/>
              </w:rPr>
              <w:t>AED 5.</w:t>
            </w:r>
            <w:r w:rsidR="00C6661E" w:rsidRPr="00801076">
              <w:rPr>
                <w:rFonts w:ascii="Arial" w:hAnsi="Arial" w:cs="Arial"/>
                <w:lang w:val="en-US"/>
              </w:rPr>
              <w:t>5</w:t>
            </w:r>
            <w:r w:rsidRPr="00801076">
              <w:rPr>
                <w:rFonts w:ascii="Arial" w:hAnsi="Arial" w:cs="Arial"/>
                <w:lang w:val="en-US"/>
              </w:rPr>
              <w:t>bn</w:t>
            </w:r>
          </w:p>
          <w:p w:rsidR="009A7A72" w:rsidRPr="00801076" w:rsidRDefault="009A7A72" w:rsidP="00C6661E">
            <w:pPr>
              <w:jc w:val="center"/>
              <w:rPr>
                <w:rFonts w:ascii="Arial" w:hAnsi="Arial" w:cs="Arial"/>
                <w:lang w:val="en-US"/>
              </w:rPr>
            </w:pPr>
            <w:r w:rsidRPr="00801076">
              <w:rPr>
                <w:rFonts w:ascii="Arial" w:hAnsi="Arial" w:cs="Arial"/>
                <w:lang w:val="en-US"/>
              </w:rPr>
              <w:t>(US$ 1.</w:t>
            </w:r>
            <w:r w:rsidR="00C6661E" w:rsidRPr="00801076">
              <w:rPr>
                <w:rFonts w:ascii="Arial" w:hAnsi="Arial" w:cs="Arial"/>
                <w:lang w:val="en-US"/>
              </w:rPr>
              <w:t>5</w:t>
            </w:r>
            <w:r w:rsidRPr="00801076">
              <w:rPr>
                <w:rFonts w:ascii="Arial" w:hAnsi="Arial" w:cs="Arial"/>
                <w:lang w:val="en-US"/>
              </w:rPr>
              <w:t>bn)</w:t>
            </w:r>
          </w:p>
        </w:tc>
        <w:tc>
          <w:tcPr>
            <w:tcW w:w="2126" w:type="dxa"/>
          </w:tcPr>
          <w:p w:rsidR="009A7A72" w:rsidRPr="00D3741F" w:rsidRDefault="00C6661E" w:rsidP="00C6661E">
            <w:pPr>
              <w:jc w:val="center"/>
              <w:rPr>
                <w:rFonts w:ascii="Arial" w:hAnsi="Arial" w:cs="Arial"/>
                <w:lang w:val="en-US"/>
              </w:rPr>
            </w:pPr>
            <w:r w:rsidRPr="00801076">
              <w:rPr>
                <w:rFonts w:ascii="Arial" w:hAnsi="Arial" w:cs="Arial"/>
                <w:lang w:val="en-US"/>
              </w:rPr>
              <w:t>No change</w:t>
            </w:r>
            <w:bookmarkStart w:id="0" w:name="_GoBack"/>
            <w:bookmarkEnd w:id="0"/>
          </w:p>
        </w:tc>
      </w:tr>
      <w:tr w:rsidR="009A7A72" w:rsidRPr="00D3741F" w:rsidTr="004C5269">
        <w:tc>
          <w:tcPr>
            <w:tcW w:w="2026" w:type="dxa"/>
          </w:tcPr>
          <w:p w:rsidR="009A7A72" w:rsidRPr="00D3741F" w:rsidRDefault="009A7A72" w:rsidP="0086090B">
            <w:pPr>
              <w:jc w:val="center"/>
              <w:rPr>
                <w:rFonts w:ascii="Arial" w:hAnsi="Arial" w:cs="Arial"/>
                <w:b/>
                <w:lang w:val="en-US"/>
              </w:rPr>
            </w:pPr>
            <w:r w:rsidRPr="00D3741F">
              <w:rPr>
                <w:rFonts w:ascii="Arial" w:hAnsi="Arial" w:cs="Arial"/>
                <w:b/>
                <w:lang w:val="en-US"/>
              </w:rPr>
              <w:t>Employees</w:t>
            </w:r>
          </w:p>
        </w:tc>
        <w:tc>
          <w:tcPr>
            <w:tcW w:w="2222" w:type="dxa"/>
          </w:tcPr>
          <w:p w:rsidR="009A7A72" w:rsidRDefault="00221483" w:rsidP="00166327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39,630</w:t>
            </w:r>
          </w:p>
        </w:tc>
        <w:tc>
          <w:tcPr>
            <w:tcW w:w="2381" w:type="dxa"/>
          </w:tcPr>
          <w:p w:rsidR="009A7A72" w:rsidRDefault="00226472" w:rsidP="00226472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40</w:t>
            </w:r>
            <w:r w:rsidR="009A7A72">
              <w:rPr>
                <w:rFonts w:ascii="Arial" w:hAnsi="Arial" w:cs="Arial"/>
                <w:lang w:val="en-US"/>
              </w:rPr>
              <w:t>,</w:t>
            </w:r>
            <w:r>
              <w:rPr>
                <w:rFonts w:ascii="Arial" w:hAnsi="Arial" w:cs="Arial"/>
                <w:lang w:val="en-US"/>
              </w:rPr>
              <w:t>978*</w:t>
            </w:r>
          </w:p>
        </w:tc>
        <w:tc>
          <w:tcPr>
            <w:tcW w:w="2126" w:type="dxa"/>
          </w:tcPr>
          <w:p w:rsidR="009A7A72" w:rsidRPr="00D3741F" w:rsidRDefault="0035424B" w:rsidP="00A404EF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-3%</w:t>
            </w:r>
          </w:p>
        </w:tc>
      </w:tr>
    </w:tbl>
    <w:p w:rsidR="00A35DC5" w:rsidRDefault="005D7D08" w:rsidP="00A35DC5">
      <w:pPr>
        <w:spacing w:line="240" w:lineRule="auto"/>
        <w:rPr>
          <w:rFonts w:ascii="Arial" w:hAnsi="Arial" w:cs="Arial"/>
          <w:b/>
          <w:lang w:val="en-US"/>
        </w:rPr>
      </w:pPr>
      <w:r w:rsidRPr="00D3741F">
        <w:rPr>
          <w:rFonts w:ascii="Arial" w:hAnsi="Arial" w:cs="Arial"/>
          <w:b/>
          <w:lang w:val="en-US"/>
        </w:rPr>
        <w:t xml:space="preserve"> </w:t>
      </w:r>
    </w:p>
    <w:p w:rsidR="002F2E67" w:rsidRDefault="002F2E67" w:rsidP="00A35DC5">
      <w:pPr>
        <w:spacing w:after="0" w:line="240" w:lineRule="auto"/>
        <w:rPr>
          <w:rFonts w:ascii="Arial" w:hAnsi="Arial" w:cs="Arial"/>
          <w:b/>
          <w:lang w:val="en-US"/>
        </w:rPr>
      </w:pPr>
      <w:r w:rsidRPr="007F277C">
        <w:rPr>
          <w:rStyle w:val="s9"/>
          <w:rFonts w:ascii="Arial" w:hAnsi="Arial" w:cs="Arial"/>
          <w:bCs/>
          <w:i/>
          <w:sz w:val="18"/>
        </w:rPr>
        <w:t xml:space="preserve">US$ figures are converted at 1US$ = 3.67AED and are based on the </w:t>
      </w:r>
      <w:r w:rsidR="00C12262">
        <w:rPr>
          <w:rStyle w:val="s9"/>
          <w:rFonts w:ascii="Arial" w:hAnsi="Arial" w:cs="Arial"/>
          <w:bCs/>
          <w:i/>
          <w:sz w:val="18"/>
        </w:rPr>
        <w:t xml:space="preserve">full </w:t>
      </w:r>
      <w:r w:rsidRPr="007F277C">
        <w:rPr>
          <w:rStyle w:val="s9"/>
          <w:rFonts w:ascii="Arial" w:hAnsi="Arial" w:cs="Arial"/>
          <w:bCs/>
          <w:i/>
          <w:sz w:val="18"/>
        </w:rPr>
        <w:t xml:space="preserve">AED figures </w:t>
      </w:r>
      <w:r w:rsidR="00C12262">
        <w:rPr>
          <w:rStyle w:val="s9"/>
          <w:rFonts w:ascii="Arial" w:hAnsi="Arial" w:cs="Arial"/>
          <w:bCs/>
          <w:i/>
          <w:sz w:val="18"/>
        </w:rPr>
        <w:t>before rounding</w:t>
      </w:r>
      <w:r w:rsidR="001E6B01">
        <w:rPr>
          <w:rStyle w:val="s9"/>
          <w:rFonts w:ascii="Arial" w:hAnsi="Arial" w:cs="Arial"/>
          <w:bCs/>
          <w:i/>
          <w:sz w:val="18"/>
        </w:rPr>
        <w:t>.</w:t>
      </w:r>
      <w:r w:rsidRPr="00D3741F">
        <w:rPr>
          <w:rFonts w:ascii="Arial" w:hAnsi="Arial" w:cs="Arial"/>
          <w:b/>
          <w:lang w:val="en-US"/>
        </w:rPr>
        <w:t xml:space="preserve"> </w:t>
      </w:r>
    </w:p>
    <w:p w:rsidR="00A35DC5" w:rsidRDefault="00A35DC5" w:rsidP="00A35DC5">
      <w:pPr>
        <w:spacing w:after="0" w:line="240" w:lineRule="auto"/>
        <w:rPr>
          <w:rFonts w:ascii="Arial" w:hAnsi="Arial" w:cs="Arial"/>
          <w:i/>
          <w:sz w:val="18"/>
          <w:lang w:val="en-US"/>
        </w:rPr>
      </w:pPr>
      <w:r w:rsidRPr="00A35DC5">
        <w:rPr>
          <w:rFonts w:ascii="Arial" w:hAnsi="Arial" w:cs="Arial"/>
          <w:i/>
          <w:sz w:val="18"/>
          <w:lang w:val="en-US"/>
        </w:rPr>
        <w:t>Group revenue is after eliminat</w:t>
      </w:r>
      <w:r w:rsidR="008006B9">
        <w:rPr>
          <w:rFonts w:ascii="Arial" w:hAnsi="Arial" w:cs="Arial"/>
          <w:i/>
          <w:sz w:val="18"/>
          <w:lang w:val="en-US"/>
        </w:rPr>
        <w:t>ing intercompany income/expense</w:t>
      </w:r>
      <w:r w:rsidR="001E6B01">
        <w:rPr>
          <w:rFonts w:ascii="Arial" w:hAnsi="Arial" w:cs="Arial"/>
          <w:i/>
          <w:sz w:val="18"/>
          <w:lang w:val="en-US"/>
        </w:rPr>
        <w:t>.</w:t>
      </w:r>
    </w:p>
    <w:p w:rsidR="00F856BF" w:rsidRPr="00F856BF" w:rsidRDefault="00F856BF" w:rsidP="00F856BF">
      <w:pPr>
        <w:rPr>
          <w:rFonts w:ascii="Calibri" w:hAnsi="Calibri" w:cs="Calibri"/>
          <w:i/>
          <w:sz w:val="20"/>
          <w:szCs w:val="20"/>
        </w:rPr>
      </w:pPr>
      <w:r>
        <w:rPr>
          <w:rFonts w:ascii="Calibri" w:hAnsi="Calibri" w:cs="Calibri"/>
          <w:i/>
          <w:sz w:val="20"/>
          <w:szCs w:val="20"/>
        </w:rPr>
        <w:t xml:space="preserve">* Cash assets, aircraft and employees comparison with </w:t>
      </w:r>
      <w:r w:rsidRPr="002210F8">
        <w:rPr>
          <w:rFonts w:ascii="Calibri" w:hAnsi="Calibri" w:cs="Calibri"/>
          <w:i/>
          <w:sz w:val="20"/>
          <w:szCs w:val="20"/>
        </w:rPr>
        <w:t>March 201</w:t>
      </w:r>
      <w:r w:rsidR="002210F8" w:rsidRPr="002210F8">
        <w:rPr>
          <w:rFonts w:ascii="Calibri" w:hAnsi="Calibri" w:cs="Calibri"/>
          <w:i/>
          <w:sz w:val="20"/>
          <w:szCs w:val="20"/>
        </w:rPr>
        <w:t>7</w:t>
      </w:r>
      <w:r w:rsidRPr="002210F8">
        <w:rPr>
          <w:rFonts w:ascii="Calibri" w:hAnsi="Calibri" w:cs="Calibri"/>
          <w:i/>
          <w:sz w:val="20"/>
          <w:szCs w:val="20"/>
        </w:rPr>
        <w:t xml:space="preserve"> (</w:t>
      </w:r>
      <w:r>
        <w:rPr>
          <w:rFonts w:ascii="Calibri" w:hAnsi="Calibri" w:cs="Calibri"/>
          <w:i/>
          <w:sz w:val="20"/>
          <w:szCs w:val="20"/>
        </w:rPr>
        <w:t>financial year end 201</w:t>
      </w:r>
      <w:r w:rsidR="009A7A72">
        <w:rPr>
          <w:rFonts w:ascii="Calibri" w:hAnsi="Calibri" w:cs="Calibri"/>
          <w:i/>
          <w:sz w:val="20"/>
          <w:szCs w:val="20"/>
        </w:rPr>
        <w:t>6</w:t>
      </w:r>
      <w:r>
        <w:rPr>
          <w:rFonts w:ascii="Calibri" w:hAnsi="Calibri" w:cs="Calibri"/>
          <w:i/>
          <w:sz w:val="20"/>
          <w:szCs w:val="20"/>
        </w:rPr>
        <w:t>-1</w:t>
      </w:r>
      <w:r w:rsidR="009A7A72">
        <w:rPr>
          <w:rFonts w:ascii="Calibri" w:hAnsi="Calibri" w:cs="Calibri"/>
          <w:i/>
          <w:sz w:val="20"/>
          <w:szCs w:val="20"/>
        </w:rPr>
        <w:t>7</w:t>
      </w:r>
      <w:r>
        <w:rPr>
          <w:rFonts w:ascii="Calibri" w:hAnsi="Calibri" w:cs="Calibri"/>
          <w:i/>
          <w:sz w:val="20"/>
          <w:szCs w:val="20"/>
        </w:rPr>
        <w:t>)</w:t>
      </w:r>
      <w:r w:rsidR="001E6B01">
        <w:rPr>
          <w:rFonts w:ascii="Calibri" w:hAnsi="Calibri" w:cs="Calibri"/>
          <w:i/>
          <w:sz w:val="20"/>
          <w:szCs w:val="20"/>
        </w:rPr>
        <w:t>.</w:t>
      </w:r>
    </w:p>
    <w:sectPr w:rsidR="00F856BF" w:rsidRPr="00F856BF" w:rsidSect="002705F0">
      <w:pgSz w:w="11906" w:h="16838"/>
      <w:pgMar w:top="510" w:right="794" w:bottom="51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0C76" w:rsidRDefault="00060C76" w:rsidP="0010796E">
      <w:pPr>
        <w:spacing w:after="0" w:line="240" w:lineRule="auto"/>
      </w:pPr>
      <w:r>
        <w:separator/>
      </w:r>
    </w:p>
  </w:endnote>
  <w:endnote w:type="continuationSeparator" w:id="0">
    <w:p w:rsidR="00060C76" w:rsidRDefault="00060C76" w:rsidP="001079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0C76" w:rsidRDefault="00060C76" w:rsidP="0010796E">
      <w:pPr>
        <w:spacing w:after="0" w:line="240" w:lineRule="auto"/>
      </w:pPr>
      <w:r>
        <w:separator/>
      </w:r>
    </w:p>
  </w:footnote>
  <w:footnote w:type="continuationSeparator" w:id="0">
    <w:p w:rsidR="00060C76" w:rsidRDefault="00060C76" w:rsidP="0010796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7D08"/>
    <w:rsid w:val="00006211"/>
    <w:rsid w:val="0003549D"/>
    <w:rsid w:val="00051ED2"/>
    <w:rsid w:val="00060C76"/>
    <w:rsid w:val="00062668"/>
    <w:rsid w:val="00084E61"/>
    <w:rsid w:val="00096A83"/>
    <w:rsid w:val="000A090C"/>
    <w:rsid w:val="000B2E71"/>
    <w:rsid w:val="000C6806"/>
    <w:rsid w:val="000D0A11"/>
    <w:rsid w:val="000E219D"/>
    <w:rsid w:val="000E29F5"/>
    <w:rsid w:val="000F5C08"/>
    <w:rsid w:val="001055A8"/>
    <w:rsid w:val="0010796E"/>
    <w:rsid w:val="001149ED"/>
    <w:rsid w:val="00166327"/>
    <w:rsid w:val="001E527A"/>
    <w:rsid w:val="001E6B01"/>
    <w:rsid w:val="001F48A4"/>
    <w:rsid w:val="00202E32"/>
    <w:rsid w:val="00204CF8"/>
    <w:rsid w:val="002106A9"/>
    <w:rsid w:val="002210F8"/>
    <w:rsid w:val="00221483"/>
    <w:rsid w:val="00226472"/>
    <w:rsid w:val="002358B4"/>
    <w:rsid w:val="002579F0"/>
    <w:rsid w:val="002705F0"/>
    <w:rsid w:val="002759DE"/>
    <w:rsid w:val="002C1CDA"/>
    <w:rsid w:val="002E1A19"/>
    <w:rsid w:val="002F0CC9"/>
    <w:rsid w:val="002F16A3"/>
    <w:rsid w:val="002F2714"/>
    <w:rsid w:val="002F2E67"/>
    <w:rsid w:val="002F687C"/>
    <w:rsid w:val="003037CE"/>
    <w:rsid w:val="0035424B"/>
    <w:rsid w:val="00364704"/>
    <w:rsid w:val="00370D19"/>
    <w:rsid w:val="00376A6D"/>
    <w:rsid w:val="00390D36"/>
    <w:rsid w:val="003B2572"/>
    <w:rsid w:val="003C2E43"/>
    <w:rsid w:val="003E26B0"/>
    <w:rsid w:val="003F0457"/>
    <w:rsid w:val="004116EE"/>
    <w:rsid w:val="004301AF"/>
    <w:rsid w:val="00433A99"/>
    <w:rsid w:val="00454DFC"/>
    <w:rsid w:val="00476741"/>
    <w:rsid w:val="00477BCD"/>
    <w:rsid w:val="00487351"/>
    <w:rsid w:val="004A0950"/>
    <w:rsid w:val="004A1757"/>
    <w:rsid w:val="004C5269"/>
    <w:rsid w:val="004F7760"/>
    <w:rsid w:val="0050483F"/>
    <w:rsid w:val="00506FDB"/>
    <w:rsid w:val="00525828"/>
    <w:rsid w:val="00526AC8"/>
    <w:rsid w:val="00534543"/>
    <w:rsid w:val="00540427"/>
    <w:rsid w:val="00543E9D"/>
    <w:rsid w:val="00547A98"/>
    <w:rsid w:val="00557DA2"/>
    <w:rsid w:val="005649BE"/>
    <w:rsid w:val="005B6162"/>
    <w:rsid w:val="005C5D54"/>
    <w:rsid w:val="005D7D08"/>
    <w:rsid w:val="005D7F08"/>
    <w:rsid w:val="005E7449"/>
    <w:rsid w:val="00612510"/>
    <w:rsid w:val="006216ED"/>
    <w:rsid w:val="00632288"/>
    <w:rsid w:val="00660A70"/>
    <w:rsid w:val="006C26B6"/>
    <w:rsid w:val="006C6FC4"/>
    <w:rsid w:val="006D4A10"/>
    <w:rsid w:val="006E61D6"/>
    <w:rsid w:val="00705C34"/>
    <w:rsid w:val="007077D2"/>
    <w:rsid w:val="00713CA1"/>
    <w:rsid w:val="00715BE2"/>
    <w:rsid w:val="0071760A"/>
    <w:rsid w:val="0074640D"/>
    <w:rsid w:val="0075673F"/>
    <w:rsid w:val="00777E92"/>
    <w:rsid w:val="00777EC1"/>
    <w:rsid w:val="007B38AD"/>
    <w:rsid w:val="007C4C44"/>
    <w:rsid w:val="007C70B1"/>
    <w:rsid w:val="007D4327"/>
    <w:rsid w:val="007D5DDA"/>
    <w:rsid w:val="007E0E1A"/>
    <w:rsid w:val="007F277C"/>
    <w:rsid w:val="008006B9"/>
    <w:rsid w:val="00801076"/>
    <w:rsid w:val="00814713"/>
    <w:rsid w:val="00821729"/>
    <w:rsid w:val="0086090B"/>
    <w:rsid w:val="0086097A"/>
    <w:rsid w:val="00877CE8"/>
    <w:rsid w:val="00885323"/>
    <w:rsid w:val="00893650"/>
    <w:rsid w:val="008A0794"/>
    <w:rsid w:val="008B7960"/>
    <w:rsid w:val="008D1B14"/>
    <w:rsid w:val="008D368C"/>
    <w:rsid w:val="008E35FA"/>
    <w:rsid w:val="00903D3C"/>
    <w:rsid w:val="00913DC7"/>
    <w:rsid w:val="00931F45"/>
    <w:rsid w:val="00933677"/>
    <w:rsid w:val="00980F6A"/>
    <w:rsid w:val="009969F6"/>
    <w:rsid w:val="009A7A72"/>
    <w:rsid w:val="009B750B"/>
    <w:rsid w:val="009C3C85"/>
    <w:rsid w:val="00A35DC5"/>
    <w:rsid w:val="00A404EF"/>
    <w:rsid w:val="00A43DD1"/>
    <w:rsid w:val="00A506F3"/>
    <w:rsid w:val="00A7635D"/>
    <w:rsid w:val="00AD30B7"/>
    <w:rsid w:val="00AE3A82"/>
    <w:rsid w:val="00B17980"/>
    <w:rsid w:val="00B404DB"/>
    <w:rsid w:val="00BD1F8C"/>
    <w:rsid w:val="00BD5B1C"/>
    <w:rsid w:val="00C12262"/>
    <w:rsid w:val="00C42DD1"/>
    <w:rsid w:val="00C45569"/>
    <w:rsid w:val="00C6661E"/>
    <w:rsid w:val="00C833F0"/>
    <w:rsid w:val="00CA3714"/>
    <w:rsid w:val="00CB0516"/>
    <w:rsid w:val="00D02339"/>
    <w:rsid w:val="00D0364A"/>
    <w:rsid w:val="00D2030D"/>
    <w:rsid w:val="00D30324"/>
    <w:rsid w:val="00D3093E"/>
    <w:rsid w:val="00D3741F"/>
    <w:rsid w:val="00D401FF"/>
    <w:rsid w:val="00D51DBA"/>
    <w:rsid w:val="00D80876"/>
    <w:rsid w:val="00DB7CC2"/>
    <w:rsid w:val="00DC4DAA"/>
    <w:rsid w:val="00DC5A48"/>
    <w:rsid w:val="00DD7DF8"/>
    <w:rsid w:val="00DF1163"/>
    <w:rsid w:val="00E51861"/>
    <w:rsid w:val="00E6314E"/>
    <w:rsid w:val="00E72BCC"/>
    <w:rsid w:val="00E74F7C"/>
    <w:rsid w:val="00E97442"/>
    <w:rsid w:val="00EA2A45"/>
    <w:rsid w:val="00EA2D19"/>
    <w:rsid w:val="00EC5A4E"/>
    <w:rsid w:val="00EF6043"/>
    <w:rsid w:val="00F31AEB"/>
    <w:rsid w:val="00F5222A"/>
    <w:rsid w:val="00F856BF"/>
    <w:rsid w:val="00FA2683"/>
    <w:rsid w:val="00FA2C98"/>
    <w:rsid w:val="00FB7E8A"/>
    <w:rsid w:val="00FD0736"/>
    <w:rsid w:val="00FD0AA9"/>
    <w:rsid w:val="00FF52E9"/>
    <w:rsid w:val="00FF5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E5A5CBA-B3D8-4649-8A10-DAD17365F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F2E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15">
    <w:name w:val="s15"/>
    <w:basedOn w:val="Normal"/>
    <w:rsid w:val="002F2E67"/>
    <w:pPr>
      <w:spacing w:before="100" w:beforeAutospacing="1" w:after="100" w:afterAutospacing="1" w:line="240" w:lineRule="auto"/>
    </w:pPr>
    <w:rPr>
      <w:rFonts w:ascii="Calibri" w:eastAsiaTheme="minorHAnsi" w:hAnsi="Calibri" w:cs="Calibri"/>
      <w:lang w:eastAsia="en-US"/>
    </w:rPr>
  </w:style>
  <w:style w:type="character" w:customStyle="1" w:styleId="s9">
    <w:name w:val="s9"/>
    <w:basedOn w:val="DefaultParagraphFont"/>
    <w:rsid w:val="002F2E67"/>
  </w:style>
  <w:style w:type="character" w:styleId="CommentReference">
    <w:name w:val="annotation reference"/>
    <w:basedOn w:val="DefaultParagraphFont"/>
    <w:uiPriority w:val="99"/>
    <w:semiHidden/>
    <w:unhideWhenUsed/>
    <w:rsid w:val="00CB051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B051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B051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B051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B051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05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0516"/>
    <w:rPr>
      <w:rFonts w:ascii="Tahoma" w:hAnsi="Tahoma" w:cs="Tahoma"/>
      <w:sz w:val="16"/>
      <w:szCs w:val="16"/>
    </w:rPr>
  </w:style>
  <w:style w:type="character" w:customStyle="1" w:styleId="s5">
    <w:name w:val="s5"/>
    <w:basedOn w:val="DefaultParagraphFont"/>
    <w:rsid w:val="000E29F5"/>
  </w:style>
  <w:style w:type="paragraph" w:styleId="Header">
    <w:name w:val="header"/>
    <w:basedOn w:val="Normal"/>
    <w:link w:val="HeaderChar"/>
    <w:uiPriority w:val="99"/>
    <w:unhideWhenUsed/>
    <w:rsid w:val="001079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796E"/>
  </w:style>
  <w:style w:type="paragraph" w:styleId="Footer">
    <w:name w:val="footer"/>
    <w:basedOn w:val="Normal"/>
    <w:link w:val="FooterChar"/>
    <w:uiPriority w:val="99"/>
    <w:unhideWhenUsed/>
    <w:rsid w:val="001079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79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1577E0-27AC-4641-89C3-A8E4F1CE42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250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Emirates Group</Company>
  <LinksUpToDate>false</LinksUpToDate>
  <CharactersWithSpaces>1677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Valerie Tan</dc:creator>
  <cp:lastModifiedBy>Valerie Tan</cp:lastModifiedBy>
  <cp:revision>3</cp:revision>
  <cp:lastPrinted>2017-10-29T07:53:00Z</cp:lastPrinted>
  <dcterms:created xsi:type="dcterms:W3CDTF">2017-11-05T06:46:00Z</dcterms:created>
  <dcterms:modified xsi:type="dcterms:W3CDTF">2017-11-05T06:46:00Z</dcterms:modified>
</cp:coreProperties>
</file>